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9F" w:rsidRPr="00102200" w:rsidRDefault="00551D9F" w:rsidP="00551D9F">
      <w:pPr>
        <w:jc w:val="center"/>
        <w:rPr>
          <w:b/>
          <w:sz w:val="28"/>
          <w:szCs w:val="28"/>
        </w:rPr>
      </w:pPr>
      <w:r w:rsidRPr="00102200">
        <w:rPr>
          <w:b/>
          <w:sz w:val="28"/>
          <w:szCs w:val="28"/>
        </w:rPr>
        <w:t>ФОНД ПОДДЕРЖКИ ДЕТЕЙ, НАХОДЯЩИХСЯ</w:t>
      </w:r>
    </w:p>
    <w:p w:rsidR="00551D9F" w:rsidRPr="009C4D74" w:rsidRDefault="00551D9F" w:rsidP="00551D9F">
      <w:pPr>
        <w:jc w:val="center"/>
        <w:rPr>
          <w:b/>
          <w:sz w:val="28"/>
          <w:szCs w:val="28"/>
        </w:rPr>
      </w:pPr>
      <w:r w:rsidRPr="00102200">
        <w:rPr>
          <w:b/>
          <w:sz w:val="28"/>
          <w:szCs w:val="28"/>
        </w:rPr>
        <w:t>В ТРУДНОЙ ЖИЗНЕННОЙ СИТУАЦИИ</w:t>
      </w:r>
    </w:p>
    <w:p w:rsidR="00551D9F" w:rsidRDefault="00551D9F" w:rsidP="00551D9F">
      <w:pPr>
        <w:jc w:val="center"/>
        <w:rPr>
          <w:b/>
          <w:sz w:val="28"/>
          <w:szCs w:val="28"/>
        </w:rPr>
      </w:pPr>
      <w:r w:rsidRPr="009C4D74">
        <w:rPr>
          <w:sz w:val="28"/>
          <w:szCs w:val="28"/>
        </w:rPr>
        <w:t>__________________________________________________________________</w:t>
      </w:r>
    </w:p>
    <w:p w:rsidR="00551D9F" w:rsidRDefault="00551D9F" w:rsidP="001941F7">
      <w:pPr>
        <w:jc w:val="center"/>
        <w:rPr>
          <w:b/>
          <w:sz w:val="28"/>
          <w:szCs w:val="28"/>
        </w:rPr>
      </w:pPr>
    </w:p>
    <w:p w:rsidR="00BD506B" w:rsidRPr="004B61BF" w:rsidRDefault="00BD506B" w:rsidP="001941F7">
      <w:pPr>
        <w:jc w:val="center"/>
        <w:rPr>
          <w:b/>
          <w:sz w:val="28"/>
          <w:szCs w:val="28"/>
        </w:rPr>
      </w:pPr>
      <w:r w:rsidRPr="004B61BF">
        <w:rPr>
          <w:b/>
          <w:sz w:val="28"/>
          <w:szCs w:val="28"/>
        </w:rPr>
        <w:t xml:space="preserve">ИНФОРМАЦИОННОЕ СООБЩЕНИЕ </w:t>
      </w:r>
    </w:p>
    <w:p w:rsidR="00BD506B" w:rsidRPr="004B61BF" w:rsidRDefault="00BD506B" w:rsidP="001941F7">
      <w:pPr>
        <w:jc w:val="center"/>
        <w:rPr>
          <w:b/>
          <w:sz w:val="28"/>
          <w:szCs w:val="28"/>
        </w:rPr>
      </w:pPr>
      <w:r w:rsidRPr="004B61BF">
        <w:rPr>
          <w:b/>
          <w:sz w:val="28"/>
          <w:szCs w:val="28"/>
        </w:rPr>
        <w:t xml:space="preserve">об итогах конкурсного отбора комплексов мер, </w:t>
      </w:r>
    </w:p>
    <w:p w:rsidR="005464B8" w:rsidRPr="004B61BF" w:rsidRDefault="00BD506B" w:rsidP="001941F7">
      <w:pPr>
        <w:jc w:val="center"/>
        <w:rPr>
          <w:sz w:val="28"/>
          <w:szCs w:val="28"/>
        </w:rPr>
      </w:pPr>
      <w:r w:rsidRPr="004B61BF">
        <w:rPr>
          <w:b/>
          <w:sz w:val="28"/>
          <w:szCs w:val="28"/>
        </w:rPr>
        <w:t>направленных на развитие в субъектах Российской Федерации социальной поддержки семей с низким уровнем дохода</w:t>
      </w:r>
    </w:p>
    <w:p w:rsidR="0083727E" w:rsidRPr="004B61BF" w:rsidRDefault="0083727E" w:rsidP="00D75A1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783B" w:rsidRPr="004B61BF" w:rsidRDefault="0093783B" w:rsidP="0083727E">
      <w:pPr>
        <w:contextualSpacing/>
        <w:jc w:val="center"/>
        <w:rPr>
          <w:sz w:val="28"/>
          <w:szCs w:val="28"/>
        </w:rPr>
      </w:pPr>
    </w:p>
    <w:p w:rsidR="0083727E" w:rsidRPr="004B61BF" w:rsidRDefault="0083727E" w:rsidP="004B61BF">
      <w:pPr>
        <w:widowControl w:val="0"/>
        <w:ind w:firstLine="709"/>
        <w:jc w:val="both"/>
        <w:rPr>
          <w:sz w:val="28"/>
          <w:szCs w:val="28"/>
        </w:rPr>
      </w:pPr>
      <w:r w:rsidRPr="004B61BF">
        <w:rPr>
          <w:sz w:val="28"/>
          <w:szCs w:val="28"/>
        </w:rPr>
        <w:t>Фонд поддержки детей, находящихся в трудной жизненной ситуации (далее – Фонд), продолжает работу по тиражированию лучших практик участников программ Фонда.</w:t>
      </w:r>
    </w:p>
    <w:p w:rsidR="0083727E" w:rsidRPr="004B61BF" w:rsidRDefault="0083727E" w:rsidP="004B61BF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4B61BF">
        <w:rPr>
          <w:rFonts w:eastAsia="Calibri"/>
          <w:sz w:val="28"/>
          <w:szCs w:val="28"/>
          <w:lang w:eastAsia="en-US"/>
        </w:rPr>
        <w:t>В июле - сентябре 2021 г. Фонд провел конкурсный отбор комплексов мер, направленных на развитие в субъектах Российской Федерации социальной поддержки семей с низким уровнем дохода, для определения участников программы Фонда «Моя семья» в 2022 – 2023 гг.  (далее – конкурс).</w:t>
      </w:r>
    </w:p>
    <w:p w:rsidR="0083727E" w:rsidRPr="004B61BF" w:rsidRDefault="0083727E" w:rsidP="004B61BF">
      <w:pPr>
        <w:spacing w:line="300" w:lineRule="exact"/>
        <w:ind w:firstLine="709"/>
        <w:contextualSpacing/>
        <w:jc w:val="both"/>
        <w:rPr>
          <w:sz w:val="28"/>
          <w:szCs w:val="28"/>
        </w:rPr>
      </w:pPr>
      <w:r w:rsidRPr="004B61BF">
        <w:rPr>
          <w:sz w:val="28"/>
          <w:szCs w:val="28"/>
        </w:rPr>
        <w:t>Конкурс призван оказать содействие органам исполнительной власти субъектов Российской Федерации в решении задач, определенных:</w:t>
      </w:r>
    </w:p>
    <w:p w:rsidR="0083727E" w:rsidRPr="004B61BF" w:rsidRDefault="0083727E" w:rsidP="004B61BF">
      <w:pPr>
        <w:spacing w:line="300" w:lineRule="exact"/>
        <w:ind w:right="-1" w:firstLine="709"/>
        <w:jc w:val="both"/>
        <w:rPr>
          <w:rFonts w:eastAsia="Calibri"/>
          <w:sz w:val="28"/>
          <w:szCs w:val="28"/>
        </w:rPr>
      </w:pPr>
      <w:r w:rsidRPr="004B61BF">
        <w:rPr>
          <w:rFonts w:eastAsia="Calibri"/>
          <w:sz w:val="28"/>
          <w:szCs w:val="28"/>
        </w:rPr>
        <w:t>Указом Президента Российской Федерации от 21 июля 2020 года № 474</w:t>
      </w:r>
      <w:r w:rsidRPr="004B61BF">
        <w:rPr>
          <w:rFonts w:eastAsia="Calibri"/>
          <w:sz w:val="28"/>
          <w:szCs w:val="28"/>
        </w:rPr>
        <w:br/>
        <w:t>«О национальных целях развития Российской Федерации на период до</w:t>
      </w:r>
      <w:r w:rsidRPr="004B61BF">
        <w:rPr>
          <w:rFonts w:eastAsia="Calibri"/>
          <w:sz w:val="28"/>
          <w:szCs w:val="28"/>
        </w:rPr>
        <w:br/>
        <w:t>2030 года»;</w:t>
      </w:r>
    </w:p>
    <w:p w:rsidR="0083727E" w:rsidRPr="004B61BF" w:rsidRDefault="0083727E" w:rsidP="004B61BF">
      <w:pPr>
        <w:spacing w:line="300" w:lineRule="exact"/>
        <w:ind w:right="-1" w:firstLine="709"/>
        <w:contextualSpacing/>
        <w:jc w:val="both"/>
        <w:rPr>
          <w:sz w:val="28"/>
          <w:szCs w:val="28"/>
        </w:rPr>
      </w:pPr>
      <w:r w:rsidRPr="004B61BF">
        <w:rPr>
          <w:sz w:val="28"/>
          <w:szCs w:val="28"/>
        </w:rPr>
        <w:t>Указом Президента Российской Федерации от 29 мая 2017 г. № 240</w:t>
      </w:r>
      <w:r w:rsidRPr="004B61BF">
        <w:rPr>
          <w:sz w:val="28"/>
          <w:szCs w:val="28"/>
        </w:rPr>
        <w:br/>
        <w:t>«Об объявлении в Российской Федерации Десятилетия детства»;</w:t>
      </w:r>
    </w:p>
    <w:p w:rsidR="0083727E" w:rsidRPr="004B61BF" w:rsidRDefault="0083727E" w:rsidP="004B61BF">
      <w:pPr>
        <w:spacing w:line="300" w:lineRule="exact"/>
        <w:ind w:right="-1" w:firstLine="709"/>
        <w:contextualSpacing/>
        <w:jc w:val="both"/>
        <w:rPr>
          <w:sz w:val="28"/>
          <w:szCs w:val="28"/>
        </w:rPr>
      </w:pPr>
      <w:r w:rsidRPr="004B61BF">
        <w:rPr>
          <w:sz w:val="28"/>
          <w:szCs w:val="28"/>
        </w:rPr>
        <w:t>Планом основных мероприятий, проводимых в рамках Десятилетия детства, на период до 2027 года, утвержденным распоряжением Правительства Российской Федерации от 23 января 2021 г. № 122-р;</w:t>
      </w:r>
    </w:p>
    <w:p w:rsidR="0083727E" w:rsidRPr="004B61BF" w:rsidRDefault="0083727E" w:rsidP="004B61BF">
      <w:pPr>
        <w:spacing w:line="300" w:lineRule="exact"/>
        <w:ind w:right="-1" w:firstLine="709"/>
        <w:jc w:val="both"/>
        <w:rPr>
          <w:sz w:val="28"/>
          <w:szCs w:val="28"/>
        </w:rPr>
      </w:pPr>
      <w:r w:rsidRPr="004B61BF">
        <w:rPr>
          <w:sz w:val="28"/>
          <w:szCs w:val="28"/>
        </w:rPr>
        <w:t>Концепцией демографической политики Российской Федерации на период до 2025 года, утвержденной Указом Президента Российской Федерации</w:t>
      </w:r>
      <w:r w:rsidRPr="004B61BF">
        <w:rPr>
          <w:sz w:val="28"/>
          <w:szCs w:val="28"/>
        </w:rPr>
        <w:br/>
        <w:t>от 9 октября 2007 г. № 1351.</w:t>
      </w:r>
    </w:p>
    <w:p w:rsidR="0093783B" w:rsidRPr="004B61BF" w:rsidRDefault="0093783B" w:rsidP="004B61B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1BF">
        <w:rPr>
          <w:rFonts w:eastAsia="Calibri"/>
          <w:sz w:val="28"/>
          <w:szCs w:val="28"/>
          <w:lang w:eastAsia="ar-SA"/>
        </w:rPr>
        <w:t>Конкурс проводился в соответствии</w:t>
      </w:r>
      <w:r w:rsidRPr="004B61BF">
        <w:rPr>
          <w:rFonts w:eastAsia="Calibri"/>
          <w:sz w:val="28"/>
          <w:szCs w:val="28"/>
          <w:lang w:eastAsia="en-US"/>
        </w:rPr>
        <w:t xml:space="preserve"> Положением о конкурсном отборе инновационных социальных проектов (комплексов мер) субъектов Российской Федерации в сфере поддержки детей и семей с детьми, находящихся в трудной жизненной ситуации (далее – Положение о конкурсном отборе), утвержденного решением правления Фонда, утвержденным решением правления  Фонда </w:t>
      </w:r>
      <w:r w:rsidR="00D30347" w:rsidRPr="004B61BF">
        <w:rPr>
          <w:rFonts w:eastAsia="Calibri"/>
          <w:sz w:val="28"/>
          <w:szCs w:val="28"/>
          <w:lang w:eastAsia="en-US"/>
        </w:rPr>
        <w:t xml:space="preserve">                   </w:t>
      </w:r>
      <w:r w:rsidRPr="004B61BF">
        <w:rPr>
          <w:rFonts w:eastAsia="Calibri"/>
          <w:sz w:val="28"/>
          <w:szCs w:val="28"/>
          <w:lang w:eastAsia="en-US"/>
        </w:rPr>
        <w:t xml:space="preserve">от 16 апреля 2021 г. № </w:t>
      </w:r>
      <w:r w:rsidR="00ED707E" w:rsidRPr="004B61BF">
        <w:rPr>
          <w:rFonts w:eastAsia="Calibri"/>
          <w:sz w:val="28"/>
          <w:szCs w:val="28"/>
          <w:lang w:eastAsia="en-US"/>
        </w:rPr>
        <w:t>2.</w:t>
      </w:r>
    </w:p>
    <w:p w:rsidR="009B3ABC" w:rsidRPr="004B61BF" w:rsidRDefault="0093783B" w:rsidP="004B61B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1BF">
        <w:rPr>
          <w:rFonts w:eastAsia="Calibri"/>
          <w:sz w:val="28"/>
          <w:szCs w:val="28"/>
          <w:lang w:eastAsia="en-US"/>
        </w:rPr>
        <w:t xml:space="preserve">Период реализации комплексов мер 2022 – 2023 гг. </w:t>
      </w:r>
    </w:p>
    <w:p w:rsidR="0093783B" w:rsidRPr="004B61BF" w:rsidRDefault="0093783B" w:rsidP="004B61BF">
      <w:pPr>
        <w:widowControl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4B61BF">
        <w:rPr>
          <w:rFonts w:eastAsia="Calibri"/>
          <w:sz w:val="28"/>
          <w:szCs w:val="28"/>
          <w:lang w:eastAsia="ar-SA"/>
        </w:rPr>
        <w:t xml:space="preserve">К участию в конкурсе </w:t>
      </w:r>
      <w:r w:rsidR="00A75343" w:rsidRPr="004B61BF">
        <w:rPr>
          <w:rFonts w:eastAsia="Calibri"/>
          <w:sz w:val="28"/>
          <w:szCs w:val="28"/>
          <w:lang w:eastAsia="ar-SA"/>
        </w:rPr>
        <w:t xml:space="preserve">были </w:t>
      </w:r>
      <w:r w:rsidRPr="004B61BF">
        <w:rPr>
          <w:rFonts w:eastAsia="Calibri"/>
          <w:sz w:val="28"/>
          <w:szCs w:val="28"/>
          <w:lang w:eastAsia="ar-SA"/>
        </w:rPr>
        <w:t>приглаш</w:t>
      </w:r>
      <w:r w:rsidR="00A75343" w:rsidRPr="004B61BF">
        <w:rPr>
          <w:rFonts w:eastAsia="Calibri"/>
          <w:sz w:val="28"/>
          <w:szCs w:val="28"/>
          <w:lang w:eastAsia="ar-SA"/>
        </w:rPr>
        <w:t>ены</w:t>
      </w:r>
      <w:r w:rsidRPr="004B61BF">
        <w:rPr>
          <w:rFonts w:eastAsia="Calibri"/>
          <w:sz w:val="28"/>
          <w:szCs w:val="28"/>
          <w:lang w:eastAsia="ar-SA"/>
        </w:rPr>
        <w:t xml:space="preserve"> органы исполнительной власти субъектов Российской Федерации</w:t>
      </w:r>
      <w:r w:rsidR="00A75343" w:rsidRPr="004B61BF">
        <w:rPr>
          <w:rFonts w:eastAsia="Calibri"/>
          <w:sz w:val="28"/>
          <w:szCs w:val="28"/>
          <w:lang w:eastAsia="ar-SA"/>
        </w:rPr>
        <w:t xml:space="preserve">. </w:t>
      </w:r>
    </w:p>
    <w:p w:rsidR="00A75343" w:rsidRPr="004B61BF" w:rsidRDefault="009B3ABC" w:rsidP="004B61BF">
      <w:pPr>
        <w:widowControl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4B61BF">
        <w:rPr>
          <w:rFonts w:eastAsia="Calibri"/>
          <w:sz w:val="28"/>
          <w:szCs w:val="28"/>
          <w:lang w:eastAsia="en-US"/>
        </w:rPr>
        <w:t>На конкурс поступил</w:t>
      </w:r>
      <w:r w:rsidR="00C62FD8" w:rsidRPr="004B61BF">
        <w:rPr>
          <w:rFonts w:eastAsia="Calibri"/>
          <w:sz w:val="28"/>
          <w:szCs w:val="28"/>
          <w:lang w:eastAsia="en-US"/>
        </w:rPr>
        <w:t xml:space="preserve">и заявки </w:t>
      </w:r>
      <w:r w:rsidRPr="004B61BF">
        <w:rPr>
          <w:rFonts w:eastAsia="Calibri"/>
          <w:sz w:val="28"/>
          <w:szCs w:val="28"/>
          <w:lang w:eastAsia="en-US"/>
        </w:rPr>
        <w:t xml:space="preserve">из 10 субъектов Российской Федерации. </w:t>
      </w:r>
    </w:p>
    <w:p w:rsidR="009B3ABC" w:rsidRPr="004B61BF" w:rsidRDefault="00A75343" w:rsidP="004B61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B61BF">
        <w:rPr>
          <w:rFonts w:eastAsia="Calibri"/>
          <w:sz w:val="28"/>
          <w:szCs w:val="28"/>
          <w:lang w:eastAsia="ar-SA"/>
        </w:rPr>
        <w:t>Экспертиза заявок проводилась сформированной Фондом конкурсной комиссией в два этапа с учетом требований Положения</w:t>
      </w:r>
      <w:r w:rsidR="00ED707E" w:rsidRPr="004B61BF">
        <w:rPr>
          <w:rFonts w:eastAsia="Calibri"/>
          <w:sz w:val="28"/>
          <w:szCs w:val="28"/>
          <w:lang w:eastAsia="ar-SA"/>
        </w:rPr>
        <w:t xml:space="preserve"> о конкурсном отборе</w:t>
      </w:r>
      <w:r w:rsidRPr="004B61BF">
        <w:rPr>
          <w:rFonts w:eastAsia="Calibri"/>
          <w:sz w:val="28"/>
          <w:szCs w:val="28"/>
          <w:lang w:eastAsia="ar-SA"/>
        </w:rPr>
        <w:t xml:space="preserve">, </w:t>
      </w:r>
      <w:r w:rsidR="009B3ABC" w:rsidRPr="004B61BF">
        <w:rPr>
          <w:rFonts w:eastAsia="Calibri"/>
          <w:sz w:val="28"/>
          <w:szCs w:val="28"/>
          <w:lang w:eastAsia="en-US"/>
        </w:rPr>
        <w:t>Конкурсной документацией и методическими рекомендациями по конкурсному отбору комплексов мер, направленных на развитие в субъектах Российской Федерации социальной поддержки семей с низким уровнем дохода, утвержденной п</w:t>
      </w:r>
      <w:r w:rsidR="00ED707E" w:rsidRPr="004B61BF">
        <w:rPr>
          <w:rFonts w:eastAsia="Calibri"/>
          <w:sz w:val="28"/>
          <w:szCs w:val="28"/>
          <w:lang w:eastAsia="en-US"/>
        </w:rPr>
        <w:t xml:space="preserve">риказом Фонда от 9 июля 2021 г. </w:t>
      </w:r>
      <w:r w:rsidR="009B3ABC" w:rsidRPr="004B61BF">
        <w:rPr>
          <w:rFonts w:eastAsia="Calibri"/>
          <w:sz w:val="28"/>
          <w:szCs w:val="28"/>
          <w:lang w:eastAsia="en-US"/>
        </w:rPr>
        <w:t>№ 108 (далее – конкурсная документация)</w:t>
      </w:r>
      <w:r w:rsidR="00D473FE" w:rsidRPr="004B61BF">
        <w:rPr>
          <w:rFonts w:eastAsia="Calibri"/>
          <w:sz w:val="28"/>
          <w:szCs w:val="28"/>
          <w:lang w:eastAsia="en-US"/>
        </w:rPr>
        <w:t>, Рекомендациями для независимой экспертизы оценки заявок на</w:t>
      </w:r>
      <w:proofErr w:type="gramEnd"/>
      <w:r w:rsidR="00D473FE" w:rsidRPr="004B61BF">
        <w:rPr>
          <w:rFonts w:eastAsia="Calibri"/>
          <w:sz w:val="28"/>
          <w:szCs w:val="28"/>
          <w:lang w:eastAsia="en-US"/>
        </w:rPr>
        <w:t xml:space="preserve"> участие в </w:t>
      </w:r>
      <w:r w:rsidR="00D473FE" w:rsidRPr="004B61BF">
        <w:rPr>
          <w:rFonts w:eastAsia="Calibri"/>
          <w:sz w:val="28"/>
          <w:szCs w:val="28"/>
          <w:lang w:eastAsia="en-US"/>
        </w:rPr>
        <w:lastRenderedPageBreak/>
        <w:t xml:space="preserve">конкурсном отборе комплексов мер субъектов Российской Федерации, </w:t>
      </w:r>
      <w:proofErr w:type="gramStart"/>
      <w:r w:rsidR="00D473FE" w:rsidRPr="004B61BF">
        <w:rPr>
          <w:rFonts w:eastAsia="Calibri"/>
          <w:sz w:val="28"/>
          <w:szCs w:val="28"/>
          <w:lang w:eastAsia="en-US"/>
        </w:rPr>
        <w:t>утвержденными</w:t>
      </w:r>
      <w:proofErr w:type="gramEnd"/>
      <w:r w:rsidR="00D473FE" w:rsidRPr="004B61BF">
        <w:rPr>
          <w:rFonts w:eastAsia="Calibri"/>
          <w:sz w:val="28"/>
          <w:szCs w:val="28"/>
          <w:lang w:eastAsia="en-US"/>
        </w:rPr>
        <w:t xml:space="preserve"> приказом Фонда от 24 апреля 2019 г. № 33.</w:t>
      </w:r>
      <w:r w:rsidR="009B3ABC" w:rsidRPr="004B61BF">
        <w:rPr>
          <w:rFonts w:eastAsia="Calibri"/>
          <w:sz w:val="28"/>
          <w:szCs w:val="28"/>
          <w:lang w:eastAsia="en-US"/>
        </w:rPr>
        <w:t xml:space="preserve"> </w:t>
      </w:r>
    </w:p>
    <w:p w:rsidR="000F67E2" w:rsidRPr="000F67E2" w:rsidRDefault="000F67E2" w:rsidP="000F67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67E2">
        <w:rPr>
          <w:rFonts w:eastAsia="Calibri"/>
          <w:sz w:val="28"/>
          <w:szCs w:val="28"/>
          <w:lang w:eastAsia="en-US"/>
        </w:rPr>
        <w:t xml:space="preserve">На первом этапе членами конкурсной комиссии в соответствии с Формами оценки заявок, и Рекомендациями проведена общая оценка зарегистрированных заявок на их соответствие (несоответствие) требованиям конкурсной документации (соответствие заявителя, цели, задач, целевых групп, соблюдение требуемого соотношения </w:t>
      </w:r>
      <w:proofErr w:type="spellStart"/>
      <w:r w:rsidRPr="000F67E2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0F67E2">
        <w:rPr>
          <w:rFonts w:eastAsia="Calibri"/>
          <w:sz w:val="28"/>
          <w:szCs w:val="28"/>
          <w:lang w:eastAsia="en-US"/>
        </w:rPr>
        <w:t>, наличие сопроводительного письма, наличие всех обязательных мероприятий, правильность оформления заявки, а также наличие всех необходимых приложений (разделов заявки).</w:t>
      </w:r>
    </w:p>
    <w:p w:rsidR="000F67E2" w:rsidRPr="000F67E2" w:rsidRDefault="000F67E2" w:rsidP="000F67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67E2">
        <w:rPr>
          <w:rFonts w:eastAsia="Calibri"/>
          <w:sz w:val="28"/>
          <w:szCs w:val="28"/>
          <w:lang w:eastAsia="en-US"/>
        </w:rPr>
        <w:t>По итогам первого этапа конкурса не допущено ко второму этапу экспертизы 4 заявки как несоответствующие требованиям конкурсной документации</w:t>
      </w:r>
      <w:r w:rsidRPr="000F67E2">
        <w:rPr>
          <w:sz w:val="28"/>
          <w:szCs w:val="28"/>
        </w:rPr>
        <w:t>.</w:t>
      </w:r>
    </w:p>
    <w:p w:rsidR="00A81F8B" w:rsidRPr="00A81F8B" w:rsidRDefault="000F67E2" w:rsidP="00A81F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67E2">
        <w:rPr>
          <w:rFonts w:eastAsia="Calibri"/>
          <w:sz w:val="28"/>
          <w:szCs w:val="28"/>
          <w:lang w:eastAsia="en-US"/>
        </w:rPr>
        <w:t xml:space="preserve">На втором этапе проведена </w:t>
      </w:r>
      <w:r>
        <w:rPr>
          <w:rFonts w:eastAsia="Calibri"/>
          <w:sz w:val="28"/>
          <w:szCs w:val="28"/>
          <w:lang w:eastAsia="en-US"/>
        </w:rPr>
        <w:t>с</w:t>
      </w:r>
      <w:r w:rsidRPr="000F67E2">
        <w:rPr>
          <w:rFonts w:eastAsia="Calibri"/>
          <w:sz w:val="28"/>
          <w:szCs w:val="28"/>
          <w:lang w:eastAsia="en-US"/>
        </w:rPr>
        <w:t xml:space="preserve">одержательная оценка 6 заявок </w:t>
      </w:r>
      <w:r w:rsidRPr="000F67E2">
        <w:rPr>
          <w:sz w:val="28"/>
          <w:szCs w:val="28"/>
        </w:rPr>
        <w:t>по критериям, изложенным в</w:t>
      </w:r>
      <w:r w:rsidRPr="000F67E2">
        <w:rPr>
          <w:rFonts w:eastAsia="Calibri"/>
          <w:sz w:val="28"/>
          <w:szCs w:val="28"/>
          <w:lang w:eastAsia="en-US"/>
        </w:rPr>
        <w:t xml:space="preserve"> Форме оценки заявок на участие в конкурсном отборе инновационных социальных комплексов мер субъектов Российской Федерации </w:t>
      </w:r>
      <w:r w:rsidRPr="000F67E2">
        <w:rPr>
          <w:sz w:val="28"/>
          <w:szCs w:val="28"/>
        </w:rPr>
        <w:t>(по 100-балльной системе)</w:t>
      </w:r>
      <w:r w:rsidR="00A81F8B">
        <w:rPr>
          <w:sz w:val="28"/>
          <w:szCs w:val="28"/>
        </w:rPr>
        <w:t xml:space="preserve">. </w:t>
      </w:r>
      <w:r w:rsidR="00A81F8B" w:rsidRPr="00DC2FDA">
        <w:rPr>
          <w:sz w:val="28"/>
          <w:szCs w:val="28"/>
        </w:rPr>
        <w:t>По результатам второго этапа экспертизы сформирован рейтинго</w:t>
      </w:r>
      <w:r w:rsidR="00A81F8B">
        <w:rPr>
          <w:sz w:val="28"/>
          <w:szCs w:val="28"/>
        </w:rPr>
        <w:t>вый перечень заявок, включающий 6</w:t>
      </w:r>
      <w:r w:rsidR="00A81F8B" w:rsidRPr="00DC2FDA">
        <w:rPr>
          <w:sz w:val="28"/>
          <w:szCs w:val="28"/>
        </w:rPr>
        <w:t xml:space="preserve"> комплексов мер, получивших оценки от </w:t>
      </w:r>
      <w:r w:rsidR="00A81F8B">
        <w:rPr>
          <w:sz w:val="28"/>
          <w:szCs w:val="28"/>
        </w:rPr>
        <w:t>85,0</w:t>
      </w:r>
      <w:r w:rsidR="00A81F8B" w:rsidRPr="00DC2FDA">
        <w:rPr>
          <w:sz w:val="28"/>
          <w:szCs w:val="28"/>
        </w:rPr>
        <w:t xml:space="preserve"> до </w:t>
      </w:r>
      <w:r w:rsidR="00A81F8B">
        <w:rPr>
          <w:sz w:val="28"/>
          <w:szCs w:val="28"/>
        </w:rPr>
        <w:t>71,0</w:t>
      </w:r>
      <w:r w:rsidR="00A81F8B" w:rsidRPr="00DC2FDA">
        <w:rPr>
          <w:sz w:val="28"/>
          <w:szCs w:val="28"/>
        </w:rPr>
        <w:t xml:space="preserve"> балл</w:t>
      </w:r>
      <w:r w:rsidR="00A81F8B">
        <w:rPr>
          <w:sz w:val="28"/>
          <w:szCs w:val="28"/>
        </w:rPr>
        <w:t>а</w:t>
      </w:r>
      <w:r w:rsidR="00A81F8B" w:rsidRPr="00DC2FDA">
        <w:rPr>
          <w:sz w:val="28"/>
          <w:szCs w:val="28"/>
        </w:rPr>
        <w:t xml:space="preserve">. </w:t>
      </w:r>
    </w:p>
    <w:p w:rsidR="00A81F8B" w:rsidRPr="00DA4063" w:rsidRDefault="00A81F8B" w:rsidP="00DA4063">
      <w:pPr>
        <w:widowControl w:val="0"/>
        <w:ind w:firstLine="709"/>
        <w:jc w:val="both"/>
        <w:rPr>
          <w:sz w:val="28"/>
          <w:szCs w:val="28"/>
        </w:rPr>
      </w:pPr>
      <w:r w:rsidRPr="00DC2FDA">
        <w:rPr>
          <w:sz w:val="28"/>
          <w:szCs w:val="28"/>
        </w:rPr>
        <w:t>В соответствии с условиями конкурса заявки, получившие оценку не ниже 70 баллов, включены в перечень комплексов мер субъектов Российской Федерации, отобранных для финансовой поддержки Фондом.</w:t>
      </w:r>
    </w:p>
    <w:p w:rsidR="0061702C" w:rsidRPr="004B61BF" w:rsidRDefault="0061702C" w:rsidP="004B61BF">
      <w:pPr>
        <w:widowControl w:val="0"/>
        <w:ind w:firstLine="709"/>
        <w:jc w:val="both"/>
        <w:rPr>
          <w:sz w:val="28"/>
          <w:szCs w:val="28"/>
        </w:rPr>
      </w:pPr>
      <w:r w:rsidRPr="004B61BF">
        <w:rPr>
          <w:sz w:val="28"/>
          <w:szCs w:val="28"/>
        </w:rPr>
        <w:t>По результатам экспертизы и рекомендаций Конкурсной комиссии правлением Фонда утв</w:t>
      </w:r>
      <w:r w:rsidR="00605D15">
        <w:rPr>
          <w:sz w:val="28"/>
          <w:szCs w:val="28"/>
        </w:rPr>
        <w:t>ержден перечень комплексов мер</w:t>
      </w:r>
      <w:r w:rsidRPr="004B61BF">
        <w:rPr>
          <w:sz w:val="28"/>
          <w:szCs w:val="28"/>
        </w:rPr>
        <w:t>, получивших по итогам Конкурса право на финансовую по</w:t>
      </w:r>
      <w:r w:rsidR="00C67673" w:rsidRPr="004B61BF">
        <w:rPr>
          <w:sz w:val="28"/>
          <w:szCs w:val="28"/>
        </w:rPr>
        <w:t>ддержку Фонда в 2022-2023</w:t>
      </w:r>
      <w:r w:rsidRPr="004B61BF">
        <w:rPr>
          <w:sz w:val="28"/>
          <w:szCs w:val="28"/>
        </w:rPr>
        <w:t xml:space="preserve"> гг. (прилагается).</w:t>
      </w:r>
    </w:p>
    <w:p w:rsidR="006A202E" w:rsidRPr="004B61BF" w:rsidRDefault="006A202E" w:rsidP="004B61BF">
      <w:pPr>
        <w:widowControl w:val="0"/>
        <w:ind w:right="-1" w:firstLine="709"/>
        <w:jc w:val="both"/>
        <w:rPr>
          <w:sz w:val="28"/>
          <w:szCs w:val="28"/>
        </w:rPr>
      </w:pPr>
      <w:r w:rsidRPr="004B61BF">
        <w:rPr>
          <w:sz w:val="28"/>
          <w:szCs w:val="28"/>
        </w:rPr>
        <w:t xml:space="preserve">Реализация комплексов мер субъектов Российской Федерации, отобранных для финансовой поддержки Фондом, позволит обеспечить внедрение эффективных механизмов оказания социальной помощи малообеспеченным семьям с детьми, а также </w:t>
      </w:r>
      <w:r w:rsidRPr="004B61BF">
        <w:rPr>
          <w:rFonts w:eastAsia="Arial Unicode MS"/>
          <w:bCs/>
          <w:sz w:val="28"/>
          <w:szCs w:val="28"/>
        </w:rPr>
        <w:t>новых подходов к профилактике семейного неблагополучия, создающих условия для предотвращения бедности семей с детьми.</w:t>
      </w:r>
    </w:p>
    <w:p w:rsidR="006A202E" w:rsidRPr="004B61BF" w:rsidRDefault="006A202E" w:rsidP="004B61BF">
      <w:pPr>
        <w:widowControl w:val="0"/>
        <w:ind w:firstLine="709"/>
        <w:jc w:val="both"/>
        <w:rPr>
          <w:sz w:val="28"/>
          <w:szCs w:val="28"/>
        </w:rPr>
      </w:pPr>
      <w:r w:rsidRPr="004B61BF">
        <w:rPr>
          <w:sz w:val="28"/>
          <w:szCs w:val="28"/>
        </w:rPr>
        <w:t xml:space="preserve">Комплексы мер субъектов Российской Федерации предусматривают мероприятия, </w:t>
      </w:r>
      <w:r w:rsidR="00657933" w:rsidRPr="004B61BF">
        <w:rPr>
          <w:sz w:val="28"/>
          <w:szCs w:val="28"/>
        </w:rPr>
        <w:t>способствующие</w:t>
      </w:r>
      <w:r w:rsidRPr="004B61BF">
        <w:rPr>
          <w:sz w:val="28"/>
          <w:szCs w:val="28"/>
        </w:rPr>
        <w:t>:</w:t>
      </w:r>
    </w:p>
    <w:p w:rsidR="006A202E" w:rsidRPr="004B61BF" w:rsidRDefault="006A202E" w:rsidP="004B61B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B61BF">
        <w:rPr>
          <w:rFonts w:eastAsia="Calibri"/>
          <w:sz w:val="28"/>
          <w:szCs w:val="28"/>
        </w:rPr>
        <w:t>создани</w:t>
      </w:r>
      <w:r w:rsidR="00657933" w:rsidRPr="004B61BF">
        <w:rPr>
          <w:rFonts w:eastAsia="Calibri"/>
          <w:sz w:val="28"/>
          <w:szCs w:val="28"/>
        </w:rPr>
        <w:t>ю</w:t>
      </w:r>
      <w:r w:rsidRPr="004B61BF">
        <w:rPr>
          <w:rFonts w:eastAsia="Calibri"/>
          <w:sz w:val="28"/>
          <w:szCs w:val="28"/>
        </w:rPr>
        <w:t xml:space="preserve"> более 200 социальных служб для организации социального сопровождения семей, заключивших социальный контракт: семейные гостиные, пункты социального проката, выездные службы (бригады), социальные приемные, и </w:t>
      </w:r>
      <w:proofErr w:type="gramStart"/>
      <w:r w:rsidRPr="004B61BF">
        <w:rPr>
          <w:rFonts w:eastAsia="Calibri"/>
          <w:sz w:val="28"/>
          <w:szCs w:val="28"/>
        </w:rPr>
        <w:t>другое</w:t>
      </w:r>
      <w:proofErr w:type="gramEnd"/>
      <w:r w:rsidRPr="004B61BF">
        <w:rPr>
          <w:rFonts w:eastAsia="Calibri"/>
          <w:sz w:val="28"/>
          <w:szCs w:val="28"/>
        </w:rPr>
        <w:t>;</w:t>
      </w:r>
    </w:p>
    <w:p w:rsidR="006A202E" w:rsidRPr="004B61BF" w:rsidRDefault="006A202E" w:rsidP="004B61B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B61BF">
        <w:rPr>
          <w:rFonts w:eastAsia="Calibri"/>
          <w:sz w:val="28"/>
          <w:szCs w:val="28"/>
        </w:rPr>
        <w:t>создани</w:t>
      </w:r>
      <w:r w:rsidR="00657933" w:rsidRPr="004B61BF">
        <w:rPr>
          <w:rFonts w:eastAsia="Calibri"/>
          <w:sz w:val="28"/>
          <w:szCs w:val="28"/>
        </w:rPr>
        <w:t>ю</w:t>
      </w:r>
      <w:r w:rsidRPr="004B61BF">
        <w:rPr>
          <w:rFonts w:eastAsia="Calibri"/>
          <w:sz w:val="28"/>
          <w:szCs w:val="28"/>
        </w:rPr>
        <w:t xml:space="preserve"> 60 групп кратковременного пребывания детей в период трудовой занятости родителей, заключивших социальный контракт;</w:t>
      </w:r>
    </w:p>
    <w:p w:rsidR="006A202E" w:rsidRPr="004B61BF" w:rsidRDefault="006A202E" w:rsidP="004B61B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B61BF">
        <w:rPr>
          <w:rFonts w:eastAsia="Calibri"/>
          <w:sz w:val="28"/>
          <w:szCs w:val="28"/>
        </w:rPr>
        <w:t>разработк</w:t>
      </w:r>
      <w:r w:rsidR="00657933" w:rsidRPr="004B61BF">
        <w:rPr>
          <w:rFonts w:eastAsia="Calibri"/>
          <w:sz w:val="28"/>
          <w:szCs w:val="28"/>
        </w:rPr>
        <w:t>е</w:t>
      </w:r>
      <w:r w:rsidRPr="004B61BF">
        <w:rPr>
          <w:rFonts w:eastAsia="Calibri"/>
          <w:sz w:val="28"/>
          <w:szCs w:val="28"/>
        </w:rPr>
        <w:t xml:space="preserve"> и реализаци</w:t>
      </w:r>
      <w:r w:rsidR="00657933" w:rsidRPr="004B61BF">
        <w:rPr>
          <w:rFonts w:eastAsia="Calibri"/>
          <w:sz w:val="28"/>
          <w:szCs w:val="28"/>
        </w:rPr>
        <w:t>и</w:t>
      </w:r>
      <w:r w:rsidRPr="004B61BF">
        <w:rPr>
          <w:rFonts w:eastAsia="Calibri"/>
          <w:sz w:val="28"/>
          <w:szCs w:val="28"/>
        </w:rPr>
        <w:t xml:space="preserve"> тематических информационно-просветительских и обучающих программ для более 13 тыс. детей, направленных на достижение личного профессионального успеха и финансовой независимости в будущем;</w:t>
      </w:r>
    </w:p>
    <w:p w:rsidR="006A202E" w:rsidRPr="004B61BF" w:rsidRDefault="006A202E" w:rsidP="004B61B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B61BF">
        <w:rPr>
          <w:rFonts w:eastAsia="Calibri"/>
          <w:sz w:val="28"/>
          <w:szCs w:val="28"/>
        </w:rPr>
        <w:t>разработк</w:t>
      </w:r>
      <w:r w:rsidR="00657933" w:rsidRPr="004B61BF">
        <w:rPr>
          <w:rFonts w:eastAsia="Calibri"/>
          <w:sz w:val="28"/>
          <w:szCs w:val="28"/>
        </w:rPr>
        <w:t>е</w:t>
      </w:r>
      <w:r w:rsidRPr="004B61BF">
        <w:rPr>
          <w:rFonts w:eastAsia="Calibri"/>
          <w:sz w:val="28"/>
          <w:szCs w:val="28"/>
        </w:rPr>
        <w:t xml:space="preserve"> и реализаци</w:t>
      </w:r>
      <w:r w:rsidR="00657933" w:rsidRPr="004B61BF">
        <w:rPr>
          <w:rFonts w:eastAsia="Calibri"/>
          <w:sz w:val="28"/>
          <w:szCs w:val="28"/>
        </w:rPr>
        <w:t>и</w:t>
      </w:r>
      <w:r w:rsidRPr="004B61BF">
        <w:rPr>
          <w:rFonts w:eastAsia="Calibri"/>
          <w:sz w:val="28"/>
          <w:szCs w:val="28"/>
        </w:rPr>
        <w:t xml:space="preserve"> программ, содействующих финансовой грамотности</w:t>
      </w:r>
      <w:r w:rsidR="001A5236" w:rsidRPr="004B61BF">
        <w:rPr>
          <w:rFonts w:eastAsia="Calibri"/>
          <w:sz w:val="28"/>
          <w:szCs w:val="28"/>
        </w:rPr>
        <w:t xml:space="preserve"> </w:t>
      </w:r>
      <w:r w:rsidRPr="004B61BF">
        <w:rPr>
          <w:rFonts w:eastAsia="Calibri"/>
          <w:sz w:val="28"/>
          <w:szCs w:val="28"/>
        </w:rPr>
        <w:t xml:space="preserve"> более</w:t>
      </w:r>
      <w:r w:rsidR="001A5236" w:rsidRPr="004B61BF">
        <w:rPr>
          <w:rFonts w:eastAsia="Calibri"/>
          <w:sz w:val="28"/>
          <w:szCs w:val="28"/>
        </w:rPr>
        <w:t xml:space="preserve"> </w:t>
      </w:r>
      <w:r w:rsidRPr="004B61BF">
        <w:rPr>
          <w:rFonts w:eastAsia="Calibri"/>
          <w:sz w:val="28"/>
          <w:szCs w:val="28"/>
        </w:rPr>
        <w:t>11 тыс. детей, в том числе на базе социально-</w:t>
      </w:r>
      <w:r w:rsidR="001A5236" w:rsidRPr="004B61BF">
        <w:rPr>
          <w:rFonts w:eastAsia="Calibri"/>
          <w:sz w:val="28"/>
          <w:szCs w:val="28"/>
        </w:rPr>
        <w:t>р</w:t>
      </w:r>
      <w:r w:rsidRPr="004B61BF">
        <w:rPr>
          <w:rFonts w:eastAsia="Calibri"/>
          <w:sz w:val="28"/>
          <w:szCs w:val="28"/>
        </w:rPr>
        <w:t>еабилитационных центров для несовершеннолетних;</w:t>
      </w:r>
    </w:p>
    <w:p w:rsidR="006A202E" w:rsidRPr="004B61BF" w:rsidRDefault="006A202E" w:rsidP="004B61B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B61BF">
        <w:rPr>
          <w:rFonts w:eastAsia="Calibri"/>
          <w:sz w:val="28"/>
          <w:szCs w:val="28"/>
        </w:rPr>
        <w:t>поддержк</w:t>
      </w:r>
      <w:r w:rsidR="00657933" w:rsidRPr="004B61BF">
        <w:rPr>
          <w:rFonts w:eastAsia="Calibri"/>
          <w:sz w:val="28"/>
          <w:szCs w:val="28"/>
        </w:rPr>
        <w:t>е</w:t>
      </w:r>
      <w:r w:rsidRPr="004B61BF">
        <w:rPr>
          <w:rFonts w:eastAsia="Calibri"/>
          <w:sz w:val="28"/>
          <w:szCs w:val="28"/>
        </w:rPr>
        <w:t xml:space="preserve"> добровольческих инициатив, направленных на повышение </w:t>
      </w:r>
      <w:r w:rsidRPr="004B61BF">
        <w:rPr>
          <w:rFonts w:eastAsia="Calibri"/>
          <w:sz w:val="28"/>
          <w:szCs w:val="28"/>
        </w:rPr>
        <w:lastRenderedPageBreak/>
        <w:t>качества жизни детей в семьях с низким уровнем дохода;</w:t>
      </w:r>
    </w:p>
    <w:p w:rsidR="006A202E" w:rsidRPr="004B61BF" w:rsidRDefault="006A202E" w:rsidP="004B61BF">
      <w:pPr>
        <w:widowControl w:val="0"/>
        <w:ind w:firstLine="709"/>
        <w:jc w:val="both"/>
        <w:rPr>
          <w:sz w:val="28"/>
          <w:szCs w:val="28"/>
        </w:rPr>
      </w:pPr>
      <w:r w:rsidRPr="004B61BF">
        <w:rPr>
          <w:rFonts w:eastAsia="Calibri"/>
          <w:sz w:val="28"/>
          <w:szCs w:val="28"/>
        </w:rPr>
        <w:t>повышени</w:t>
      </w:r>
      <w:r w:rsidR="00657933" w:rsidRPr="004B61BF">
        <w:rPr>
          <w:rFonts w:eastAsia="Calibri"/>
          <w:sz w:val="28"/>
          <w:szCs w:val="28"/>
        </w:rPr>
        <w:t>ю</w:t>
      </w:r>
      <w:r w:rsidRPr="004B61BF">
        <w:rPr>
          <w:rFonts w:eastAsia="Calibri"/>
          <w:sz w:val="28"/>
          <w:szCs w:val="28"/>
        </w:rPr>
        <w:t xml:space="preserve"> компетенций 72 специалистов, обеспечивающих внедрение новых социальных практик в рамках регионального комплекса мер, на базе профессиональных стажировочных площадок </w:t>
      </w:r>
      <w:r w:rsidRPr="004B61BF">
        <w:rPr>
          <w:sz w:val="28"/>
          <w:szCs w:val="28"/>
        </w:rPr>
        <w:t xml:space="preserve">по направлению «Организация социального сопровождения малоимущих семей с детьми в целях достижения ими уровня самообеспечения (в сочетании с заключением социального контракта)»; </w:t>
      </w:r>
    </w:p>
    <w:p w:rsidR="006A202E" w:rsidRPr="004B61BF" w:rsidRDefault="006A202E" w:rsidP="004B61B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B61BF">
        <w:rPr>
          <w:sz w:val="28"/>
          <w:szCs w:val="28"/>
        </w:rPr>
        <w:t>проведени</w:t>
      </w:r>
      <w:r w:rsidR="00657933" w:rsidRPr="004B61BF">
        <w:rPr>
          <w:sz w:val="28"/>
          <w:szCs w:val="28"/>
        </w:rPr>
        <w:t>ю</w:t>
      </w:r>
      <w:r w:rsidRPr="004B61BF">
        <w:rPr>
          <w:sz w:val="28"/>
          <w:szCs w:val="28"/>
        </w:rPr>
        <w:t xml:space="preserve"> специалистами, прошедшими подготовку на базе профессиональных стажировочных площадок Фонда, обучающих мероприятий для 2 000 руководителей и специалистов организаций разной ведомственной принадлежности, участвующих в реализации мероприятий.</w:t>
      </w:r>
    </w:p>
    <w:p w:rsidR="006A202E" w:rsidRPr="004B61BF" w:rsidRDefault="006A202E" w:rsidP="004B61BF">
      <w:pPr>
        <w:widowControl w:val="0"/>
        <w:ind w:firstLine="709"/>
        <w:jc w:val="both"/>
        <w:rPr>
          <w:sz w:val="28"/>
          <w:szCs w:val="28"/>
        </w:rPr>
      </w:pPr>
      <w:r w:rsidRPr="004B61BF">
        <w:rPr>
          <w:sz w:val="28"/>
          <w:szCs w:val="28"/>
        </w:rPr>
        <w:t>Выполнение комплексов мер в 6 субъектах Российской Федерации позволит оказать помощь с использованием эффективных технологий более чем 10 тыс. малообеспеченных семей с детьми.</w:t>
      </w:r>
    </w:p>
    <w:p w:rsidR="00F12369" w:rsidRPr="00F12369" w:rsidRDefault="00F12369" w:rsidP="00F12369">
      <w:pPr>
        <w:ind w:firstLine="709"/>
        <w:jc w:val="both"/>
        <w:rPr>
          <w:sz w:val="28"/>
          <w:szCs w:val="28"/>
        </w:rPr>
      </w:pPr>
      <w:r w:rsidRPr="00F12369">
        <w:rPr>
          <w:sz w:val="28"/>
          <w:szCs w:val="28"/>
        </w:rPr>
        <w:t>Фонд сообщает, что победител</w:t>
      </w:r>
      <w:r w:rsidRPr="00F12369">
        <w:rPr>
          <w:sz w:val="28"/>
          <w:szCs w:val="28"/>
        </w:rPr>
        <w:t>и</w:t>
      </w:r>
      <w:r w:rsidRPr="00F12369">
        <w:rPr>
          <w:sz w:val="28"/>
          <w:szCs w:val="28"/>
        </w:rPr>
        <w:t xml:space="preserve"> конкурса в ближайшее время будут письменно извещены о порядке заключения Договоров о предоставлении средств на безвозмездной и безвозвратной основе в форме гранта, источником финансового </w:t>
      </w:r>
      <w:proofErr w:type="gramStart"/>
      <w:r w:rsidRPr="00F12369">
        <w:rPr>
          <w:sz w:val="28"/>
          <w:szCs w:val="28"/>
        </w:rPr>
        <w:t>обеспечения</w:t>
      </w:r>
      <w:proofErr w:type="gramEnd"/>
      <w:r w:rsidRPr="00F12369">
        <w:rPr>
          <w:sz w:val="28"/>
          <w:szCs w:val="28"/>
        </w:rPr>
        <w:t xml:space="preserve"> которых полностью или частично является субсидия, предоставленная из федерального бюджета.</w:t>
      </w:r>
    </w:p>
    <w:p w:rsidR="00F12369" w:rsidRPr="00F12369" w:rsidRDefault="00F12369" w:rsidP="00F12369">
      <w:pPr>
        <w:ind w:firstLine="709"/>
        <w:jc w:val="both"/>
        <w:rPr>
          <w:sz w:val="28"/>
          <w:szCs w:val="28"/>
        </w:rPr>
      </w:pPr>
    </w:p>
    <w:p w:rsidR="00F12369" w:rsidRPr="00F12369" w:rsidRDefault="00F12369" w:rsidP="00F12369">
      <w:pPr>
        <w:ind w:firstLine="709"/>
        <w:rPr>
          <w:sz w:val="28"/>
          <w:szCs w:val="28"/>
        </w:rPr>
      </w:pPr>
    </w:p>
    <w:p w:rsidR="00F12369" w:rsidRDefault="00F12369" w:rsidP="00F12369">
      <w:pPr>
        <w:ind w:firstLine="709"/>
      </w:pPr>
    </w:p>
    <w:p w:rsidR="00ED707E" w:rsidRPr="004B61BF" w:rsidRDefault="00ED707E" w:rsidP="004B61BF">
      <w:pPr>
        <w:spacing w:after="200" w:line="276" w:lineRule="auto"/>
        <w:ind w:firstLine="709"/>
        <w:rPr>
          <w:sz w:val="28"/>
          <w:szCs w:val="28"/>
        </w:rPr>
      </w:pPr>
      <w:bookmarkStart w:id="0" w:name="_GoBack"/>
      <w:bookmarkEnd w:id="0"/>
    </w:p>
    <w:p w:rsidR="00F12369" w:rsidRDefault="00F12369" w:rsidP="00612F64">
      <w:pPr>
        <w:widowControl w:val="0"/>
        <w:ind w:left="5387"/>
        <w:jc w:val="both"/>
        <w:rPr>
          <w:sz w:val="22"/>
          <w:szCs w:val="22"/>
        </w:rPr>
      </w:pPr>
    </w:p>
    <w:p w:rsidR="00F12369" w:rsidRDefault="00F12369" w:rsidP="00612F64">
      <w:pPr>
        <w:widowControl w:val="0"/>
        <w:ind w:left="5387"/>
        <w:jc w:val="both"/>
        <w:rPr>
          <w:sz w:val="22"/>
          <w:szCs w:val="22"/>
        </w:rPr>
      </w:pPr>
    </w:p>
    <w:p w:rsidR="00F12369" w:rsidRDefault="00F12369" w:rsidP="00612F64">
      <w:pPr>
        <w:widowControl w:val="0"/>
        <w:ind w:left="5387"/>
        <w:jc w:val="both"/>
        <w:rPr>
          <w:sz w:val="22"/>
          <w:szCs w:val="22"/>
        </w:rPr>
      </w:pPr>
    </w:p>
    <w:p w:rsidR="00F12369" w:rsidRDefault="00F12369" w:rsidP="00612F64">
      <w:pPr>
        <w:widowControl w:val="0"/>
        <w:ind w:left="5387"/>
        <w:jc w:val="both"/>
        <w:rPr>
          <w:sz w:val="22"/>
          <w:szCs w:val="22"/>
        </w:rPr>
      </w:pPr>
    </w:p>
    <w:p w:rsidR="00F12369" w:rsidRDefault="00F1236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12F64" w:rsidRPr="00612F64" w:rsidRDefault="00612F64" w:rsidP="00612F64">
      <w:pPr>
        <w:widowControl w:val="0"/>
        <w:ind w:left="5387"/>
        <w:jc w:val="both"/>
        <w:rPr>
          <w:sz w:val="22"/>
          <w:szCs w:val="22"/>
        </w:rPr>
      </w:pPr>
      <w:r w:rsidRPr="00612F64">
        <w:rPr>
          <w:sz w:val="22"/>
          <w:szCs w:val="22"/>
        </w:rPr>
        <w:lastRenderedPageBreak/>
        <w:t xml:space="preserve">Приложение к информационному сообщению </w:t>
      </w:r>
    </w:p>
    <w:p w:rsidR="005B1F75" w:rsidRPr="00612F64" w:rsidRDefault="00612F64" w:rsidP="00612F64">
      <w:pPr>
        <w:widowControl w:val="0"/>
        <w:ind w:left="5387"/>
        <w:jc w:val="both"/>
        <w:rPr>
          <w:sz w:val="22"/>
          <w:szCs w:val="22"/>
        </w:rPr>
      </w:pPr>
      <w:r w:rsidRPr="00612F64">
        <w:rPr>
          <w:sz w:val="22"/>
          <w:szCs w:val="22"/>
        </w:rPr>
        <w:t>об итогах конкурсного отбора комплексов мер, направленных на развитие в субъектах российской федерации социальной поддержки семей с низким уровнем дохода</w:t>
      </w:r>
    </w:p>
    <w:p w:rsidR="00ED707E" w:rsidRDefault="00ED707E" w:rsidP="00ED707E">
      <w:pPr>
        <w:widowControl w:val="0"/>
        <w:ind w:firstLine="709"/>
        <w:jc w:val="right"/>
        <w:rPr>
          <w:sz w:val="28"/>
          <w:szCs w:val="28"/>
        </w:rPr>
      </w:pPr>
    </w:p>
    <w:p w:rsidR="00612F64" w:rsidRDefault="00612F64" w:rsidP="00ED707E">
      <w:pPr>
        <w:widowControl w:val="0"/>
        <w:ind w:firstLine="709"/>
        <w:jc w:val="right"/>
        <w:rPr>
          <w:sz w:val="28"/>
          <w:szCs w:val="28"/>
        </w:rPr>
      </w:pPr>
    </w:p>
    <w:p w:rsidR="002D0A1F" w:rsidRDefault="00ED707E" w:rsidP="002D0A1F">
      <w:pPr>
        <w:jc w:val="center"/>
        <w:rPr>
          <w:b/>
          <w:sz w:val="28"/>
          <w:szCs w:val="28"/>
        </w:rPr>
      </w:pPr>
      <w:r w:rsidRPr="00ED707E">
        <w:rPr>
          <w:b/>
          <w:sz w:val="28"/>
          <w:szCs w:val="28"/>
        </w:rPr>
        <w:t xml:space="preserve">Перечень комплексов мер, направленных на развитие </w:t>
      </w:r>
    </w:p>
    <w:p w:rsidR="002D0A1F" w:rsidRDefault="00ED707E" w:rsidP="002D0A1F">
      <w:pPr>
        <w:jc w:val="center"/>
        <w:rPr>
          <w:b/>
          <w:sz w:val="28"/>
          <w:szCs w:val="28"/>
        </w:rPr>
      </w:pPr>
      <w:r w:rsidRPr="00ED707E">
        <w:rPr>
          <w:b/>
          <w:sz w:val="28"/>
          <w:szCs w:val="28"/>
        </w:rPr>
        <w:t xml:space="preserve">в субъектах Российской Федерации социальной поддержки </w:t>
      </w:r>
    </w:p>
    <w:p w:rsidR="002D0A1F" w:rsidRDefault="00ED707E" w:rsidP="002D0A1F">
      <w:pPr>
        <w:jc w:val="center"/>
        <w:rPr>
          <w:b/>
          <w:sz w:val="28"/>
          <w:szCs w:val="28"/>
        </w:rPr>
      </w:pPr>
      <w:r w:rsidRPr="00ED707E">
        <w:rPr>
          <w:b/>
          <w:sz w:val="28"/>
          <w:szCs w:val="28"/>
        </w:rPr>
        <w:t xml:space="preserve">семей с низким уровнем дохода, </w:t>
      </w:r>
      <w:r w:rsidRPr="002D0A1F">
        <w:rPr>
          <w:b/>
          <w:sz w:val="28"/>
          <w:szCs w:val="28"/>
        </w:rPr>
        <w:t xml:space="preserve">получивших по итогам конкурса право </w:t>
      </w:r>
    </w:p>
    <w:p w:rsidR="00ED707E" w:rsidRPr="002D0A1F" w:rsidRDefault="00ED707E" w:rsidP="002D0A1F">
      <w:pPr>
        <w:jc w:val="center"/>
        <w:rPr>
          <w:b/>
          <w:sz w:val="28"/>
          <w:szCs w:val="28"/>
        </w:rPr>
      </w:pPr>
      <w:r w:rsidRPr="002D0A1F">
        <w:rPr>
          <w:b/>
          <w:sz w:val="28"/>
          <w:szCs w:val="28"/>
        </w:rPr>
        <w:t xml:space="preserve">на финансовую поддержку Фонда </w:t>
      </w:r>
      <w:r w:rsidRPr="00ED707E">
        <w:rPr>
          <w:b/>
          <w:sz w:val="28"/>
          <w:szCs w:val="28"/>
        </w:rPr>
        <w:t>в 2022-2023 гг.</w:t>
      </w:r>
    </w:p>
    <w:p w:rsidR="00ED707E" w:rsidRPr="002D0A1F" w:rsidRDefault="00ED707E" w:rsidP="00ED707E">
      <w:pPr>
        <w:jc w:val="center"/>
        <w:rPr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559"/>
        <w:gridCol w:w="3686"/>
        <w:gridCol w:w="2410"/>
      </w:tblGrid>
      <w:tr w:rsidR="00ED707E" w:rsidRPr="00ED707E" w:rsidTr="00341C1A">
        <w:trPr>
          <w:trHeight w:val="606"/>
        </w:trPr>
        <w:tc>
          <w:tcPr>
            <w:tcW w:w="709" w:type="dxa"/>
            <w:vMerge w:val="restart"/>
          </w:tcPr>
          <w:p w:rsidR="00ED707E" w:rsidRPr="00ED707E" w:rsidRDefault="00ED707E" w:rsidP="00341C1A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D707E" w:rsidRPr="00ED707E" w:rsidRDefault="00ED707E" w:rsidP="00341C1A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D707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</w:tcPr>
          <w:p w:rsidR="00ED707E" w:rsidRPr="00ED707E" w:rsidRDefault="00ED707E" w:rsidP="00ED707E">
            <w:pPr>
              <w:jc w:val="center"/>
              <w:rPr>
                <w:b/>
                <w:sz w:val="22"/>
                <w:szCs w:val="22"/>
              </w:rPr>
            </w:pPr>
            <w:r w:rsidRPr="00ED707E">
              <w:rPr>
                <w:b/>
                <w:sz w:val="22"/>
                <w:szCs w:val="22"/>
              </w:rPr>
              <w:t>Регистра-</w:t>
            </w:r>
          </w:p>
          <w:p w:rsidR="00ED707E" w:rsidRPr="00ED707E" w:rsidRDefault="00ED707E" w:rsidP="00ED707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D707E">
              <w:rPr>
                <w:b/>
                <w:sz w:val="22"/>
                <w:szCs w:val="22"/>
              </w:rPr>
              <w:t>ционные</w:t>
            </w:r>
            <w:proofErr w:type="spellEnd"/>
            <w:r w:rsidRPr="00ED707E">
              <w:rPr>
                <w:b/>
                <w:sz w:val="22"/>
                <w:szCs w:val="22"/>
              </w:rPr>
              <w:t xml:space="preserve"> данные</w:t>
            </w:r>
          </w:p>
          <w:p w:rsidR="00ED707E" w:rsidRPr="00ED707E" w:rsidRDefault="00ED707E" w:rsidP="00ED707E">
            <w:pPr>
              <w:jc w:val="center"/>
              <w:rPr>
                <w:b/>
                <w:sz w:val="22"/>
                <w:szCs w:val="22"/>
              </w:rPr>
            </w:pPr>
            <w:r w:rsidRPr="00ED707E">
              <w:rPr>
                <w:b/>
                <w:sz w:val="22"/>
                <w:szCs w:val="22"/>
              </w:rPr>
              <w:t>(№ заявки)</w:t>
            </w:r>
          </w:p>
        </w:tc>
        <w:tc>
          <w:tcPr>
            <w:tcW w:w="1559" w:type="dxa"/>
            <w:vMerge w:val="restart"/>
          </w:tcPr>
          <w:p w:rsidR="00ED707E" w:rsidRPr="00ED707E" w:rsidRDefault="00ED707E" w:rsidP="00ED707E">
            <w:pPr>
              <w:jc w:val="center"/>
              <w:rPr>
                <w:b/>
                <w:sz w:val="22"/>
                <w:szCs w:val="22"/>
              </w:rPr>
            </w:pPr>
            <w:r w:rsidRPr="00ED707E">
              <w:rPr>
                <w:b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3686" w:type="dxa"/>
            <w:vMerge w:val="restart"/>
          </w:tcPr>
          <w:p w:rsidR="00ED707E" w:rsidRPr="00ED707E" w:rsidRDefault="00ED707E" w:rsidP="00ED707E">
            <w:pPr>
              <w:jc w:val="center"/>
              <w:rPr>
                <w:b/>
                <w:sz w:val="22"/>
                <w:szCs w:val="22"/>
              </w:rPr>
            </w:pPr>
            <w:r w:rsidRPr="00ED707E">
              <w:rPr>
                <w:b/>
                <w:sz w:val="22"/>
                <w:szCs w:val="22"/>
              </w:rPr>
              <w:t>Наименование комплексов мер субъекта Российской Федерации</w:t>
            </w:r>
          </w:p>
        </w:tc>
        <w:tc>
          <w:tcPr>
            <w:tcW w:w="2410" w:type="dxa"/>
            <w:vMerge w:val="restart"/>
          </w:tcPr>
          <w:p w:rsidR="00ED707E" w:rsidRPr="00ED707E" w:rsidRDefault="00ED707E" w:rsidP="00ED707E">
            <w:pPr>
              <w:jc w:val="center"/>
              <w:rPr>
                <w:b/>
                <w:sz w:val="22"/>
                <w:szCs w:val="22"/>
              </w:rPr>
            </w:pPr>
            <w:r w:rsidRPr="00ED707E">
              <w:rPr>
                <w:b/>
                <w:sz w:val="22"/>
                <w:szCs w:val="22"/>
              </w:rPr>
              <w:t>Наименование заявителя</w:t>
            </w:r>
          </w:p>
          <w:p w:rsidR="00ED707E" w:rsidRPr="00ED707E" w:rsidRDefault="00ED707E" w:rsidP="00ED707E">
            <w:pPr>
              <w:jc w:val="center"/>
              <w:rPr>
                <w:b/>
                <w:sz w:val="22"/>
                <w:szCs w:val="22"/>
              </w:rPr>
            </w:pPr>
            <w:r w:rsidRPr="00ED707E">
              <w:rPr>
                <w:b/>
                <w:sz w:val="22"/>
                <w:szCs w:val="22"/>
              </w:rPr>
              <w:t>(получателя гранта)</w:t>
            </w:r>
          </w:p>
        </w:tc>
      </w:tr>
      <w:tr w:rsidR="00ED707E" w:rsidRPr="00ED707E" w:rsidTr="00341C1A">
        <w:trPr>
          <w:trHeight w:val="298"/>
        </w:trPr>
        <w:tc>
          <w:tcPr>
            <w:tcW w:w="709" w:type="dxa"/>
            <w:vMerge/>
          </w:tcPr>
          <w:p w:rsidR="00ED707E" w:rsidRPr="00ED707E" w:rsidRDefault="00ED707E" w:rsidP="00341C1A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D707E" w:rsidRPr="00ED707E" w:rsidRDefault="00ED707E" w:rsidP="00ED70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D707E" w:rsidRPr="00ED707E" w:rsidRDefault="00ED707E" w:rsidP="00ED70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ED707E" w:rsidRPr="00ED707E" w:rsidRDefault="00ED707E" w:rsidP="00ED70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D707E" w:rsidRPr="00ED707E" w:rsidRDefault="00ED707E" w:rsidP="00ED70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707E" w:rsidRPr="00ED707E" w:rsidTr="00341C1A">
        <w:tc>
          <w:tcPr>
            <w:tcW w:w="709" w:type="dxa"/>
          </w:tcPr>
          <w:p w:rsidR="00ED707E" w:rsidRPr="00ED707E" w:rsidRDefault="00ED707E" w:rsidP="00341C1A">
            <w:pPr>
              <w:numPr>
                <w:ilvl w:val="0"/>
                <w:numId w:val="1"/>
              </w:numPr>
              <w:tabs>
                <w:tab w:val="left" w:pos="459"/>
              </w:tabs>
              <w:spacing w:after="200" w:line="276" w:lineRule="auto"/>
              <w:ind w:left="0" w:firstLine="3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707E" w:rsidRPr="00ED707E" w:rsidRDefault="00ED707E" w:rsidP="00ED707E">
            <w:pPr>
              <w:tabs>
                <w:tab w:val="left" w:pos="1221"/>
              </w:tabs>
              <w:ind w:left="33" w:firstLine="1"/>
              <w:jc w:val="center"/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>2-РКМ15</w:t>
            </w:r>
          </w:p>
        </w:tc>
        <w:tc>
          <w:tcPr>
            <w:tcW w:w="1559" w:type="dxa"/>
          </w:tcPr>
          <w:p w:rsidR="00ED707E" w:rsidRPr="00ED707E" w:rsidRDefault="00ED707E" w:rsidP="00ED707E">
            <w:pPr>
              <w:jc w:val="center"/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3686" w:type="dxa"/>
          </w:tcPr>
          <w:p w:rsidR="00ED707E" w:rsidRPr="00ED707E" w:rsidRDefault="00ED707E" w:rsidP="00ED707E">
            <w:pPr>
              <w:jc w:val="both"/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 xml:space="preserve">Комплекс мер, направленных на развитие социальной поддержки семей с низким уровнем дохода на территории Чеченской Республики» на 2022-2023 годы </w:t>
            </w:r>
          </w:p>
        </w:tc>
        <w:tc>
          <w:tcPr>
            <w:tcW w:w="2410" w:type="dxa"/>
          </w:tcPr>
          <w:p w:rsidR="00ED707E" w:rsidRPr="00ED707E" w:rsidRDefault="00ED707E" w:rsidP="00ED707E">
            <w:pPr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</w:tr>
      <w:tr w:rsidR="00ED707E" w:rsidRPr="00ED707E" w:rsidTr="00341C1A">
        <w:tc>
          <w:tcPr>
            <w:tcW w:w="709" w:type="dxa"/>
          </w:tcPr>
          <w:p w:rsidR="00ED707E" w:rsidRPr="00ED707E" w:rsidRDefault="00ED707E" w:rsidP="00341C1A">
            <w:pPr>
              <w:numPr>
                <w:ilvl w:val="0"/>
                <w:numId w:val="1"/>
              </w:numPr>
              <w:spacing w:after="200" w:line="276" w:lineRule="auto"/>
              <w:ind w:left="0" w:firstLine="3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707E" w:rsidRPr="00ED707E" w:rsidRDefault="00ED707E" w:rsidP="00ED707E">
            <w:pPr>
              <w:jc w:val="center"/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>3-РКМ15</w:t>
            </w:r>
          </w:p>
        </w:tc>
        <w:tc>
          <w:tcPr>
            <w:tcW w:w="1559" w:type="dxa"/>
          </w:tcPr>
          <w:p w:rsidR="00ED707E" w:rsidRPr="00ED707E" w:rsidRDefault="00ED707E" w:rsidP="00ED707E">
            <w:pPr>
              <w:jc w:val="center"/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3686" w:type="dxa"/>
          </w:tcPr>
          <w:p w:rsidR="00ED707E" w:rsidRPr="00ED707E" w:rsidRDefault="00ED707E" w:rsidP="00ED707E">
            <w:pPr>
              <w:jc w:val="both"/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>Комплекс мер «Развитие в Омской области социальной поддержки семей с низким уровнем дохода»</w:t>
            </w:r>
          </w:p>
        </w:tc>
        <w:tc>
          <w:tcPr>
            <w:tcW w:w="2410" w:type="dxa"/>
          </w:tcPr>
          <w:p w:rsidR="00ED707E" w:rsidRPr="00ED707E" w:rsidRDefault="00ED707E" w:rsidP="00ED707E">
            <w:pPr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>Министерство труда и социального развития Омской области</w:t>
            </w:r>
          </w:p>
        </w:tc>
      </w:tr>
      <w:tr w:rsidR="00ED707E" w:rsidRPr="00ED707E" w:rsidTr="00341C1A">
        <w:tc>
          <w:tcPr>
            <w:tcW w:w="709" w:type="dxa"/>
          </w:tcPr>
          <w:p w:rsidR="00ED707E" w:rsidRPr="00ED707E" w:rsidRDefault="00ED707E" w:rsidP="00341C1A">
            <w:pPr>
              <w:numPr>
                <w:ilvl w:val="0"/>
                <w:numId w:val="1"/>
              </w:numPr>
              <w:spacing w:after="200" w:line="276" w:lineRule="auto"/>
              <w:ind w:left="0" w:firstLine="3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707E" w:rsidRPr="00ED707E" w:rsidRDefault="00ED707E" w:rsidP="00ED707E">
            <w:pPr>
              <w:jc w:val="center"/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>4-РКМ15</w:t>
            </w:r>
          </w:p>
        </w:tc>
        <w:tc>
          <w:tcPr>
            <w:tcW w:w="1559" w:type="dxa"/>
          </w:tcPr>
          <w:p w:rsidR="00ED707E" w:rsidRPr="00ED707E" w:rsidRDefault="00ED707E" w:rsidP="00ED707E">
            <w:pPr>
              <w:jc w:val="center"/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>Амурская область</w:t>
            </w:r>
          </w:p>
        </w:tc>
        <w:tc>
          <w:tcPr>
            <w:tcW w:w="3686" w:type="dxa"/>
          </w:tcPr>
          <w:p w:rsidR="00ED707E" w:rsidRPr="00ED707E" w:rsidRDefault="00ED707E" w:rsidP="00ED707E">
            <w:pPr>
              <w:jc w:val="both"/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>Комплекс мер Амурской области, направленных на развитие социальной поддержки семей с низким уровнем дохода, на 2022-2023 годы, «Новые возможности»</w:t>
            </w:r>
          </w:p>
        </w:tc>
        <w:tc>
          <w:tcPr>
            <w:tcW w:w="2410" w:type="dxa"/>
          </w:tcPr>
          <w:p w:rsidR="00ED707E" w:rsidRPr="00ED707E" w:rsidRDefault="00ED707E" w:rsidP="00ED707E">
            <w:pPr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>Министерство социальной защиты населения Амурской области</w:t>
            </w:r>
          </w:p>
        </w:tc>
      </w:tr>
      <w:tr w:rsidR="00ED707E" w:rsidRPr="00ED707E" w:rsidTr="00341C1A">
        <w:tc>
          <w:tcPr>
            <w:tcW w:w="709" w:type="dxa"/>
          </w:tcPr>
          <w:p w:rsidR="00ED707E" w:rsidRPr="00ED707E" w:rsidRDefault="00ED707E" w:rsidP="00341C1A">
            <w:pPr>
              <w:numPr>
                <w:ilvl w:val="0"/>
                <w:numId w:val="1"/>
              </w:numPr>
              <w:spacing w:after="200" w:line="276" w:lineRule="auto"/>
              <w:ind w:left="0" w:firstLine="3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707E" w:rsidRPr="00ED707E" w:rsidRDefault="00ED707E" w:rsidP="00ED707E">
            <w:pPr>
              <w:jc w:val="center"/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>7-РКМ15</w:t>
            </w:r>
          </w:p>
        </w:tc>
        <w:tc>
          <w:tcPr>
            <w:tcW w:w="1559" w:type="dxa"/>
          </w:tcPr>
          <w:p w:rsidR="00ED707E" w:rsidRPr="00ED707E" w:rsidRDefault="00ED707E" w:rsidP="00ED707E">
            <w:pPr>
              <w:jc w:val="center"/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>Костромская область</w:t>
            </w:r>
          </w:p>
        </w:tc>
        <w:tc>
          <w:tcPr>
            <w:tcW w:w="3686" w:type="dxa"/>
          </w:tcPr>
          <w:p w:rsidR="00ED707E" w:rsidRPr="00ED707E" w:rsidRDefault="00ED707E" w:rsidP="00ED707E">
            <w:pPr>
              <w:jc w:val="both"/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>Комплекс мер, направленный на развитие в Костромской области социальной поддержки семей с низким уровнем дохода</w:t>
            </w:r>
          </w:p>
        </w:tc>
        <w:tc>
          <w:tcPr>
            <w:tcW w:w="2410" w:type="dxa"/>
          </w:tcPr>
          <w:p w:rsidR="00ED707E" w:rsidRPr="00ED707E" w:rsidRDefault="00ED707E" w:rsidP="00ED707E">
            <w:pPr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 xml:space="preserve">Департамент по труду и социальной защите населения Костромской области </w:t>
            </w:r>
          </w:p>
        </w:tc>
      </w:tr>
      <w:tr w:rsidR="00ED707E" w:rsidRPr="00ED707E" w:rsidTr="00341C1A">
        <w:tc>
          <w:tcPr>
            <w:tcW w:w="709" w:type="dxa"/>
          </w:tcPr>
          <w:p w:rsidR="00ED707E" w:rsidRPr="00ED707E" w:rsidRDefault="00ED707E" w:rsidP="00341C1A">
            <w:pPr>
              <w:numPr>
                <w:ilvl w:val="0"/>
                <w:numId w:val="1"/>
              </w:numPr>
              <w:spacing w:after="200" w:line="276" w:lineRule="auto"/>
              <w:ind w:left="0" w:firstLine="3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707E" w:rsidRPr="00ED707E" w:rsidRDefault="00ED707E" w:rsidP="00ED707E">
            <w:pPr>
              <w:jc w:val="center"/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>8-РКМ15</w:t>
            </w:r>
          </w:p>
        </w:tc>
        <w:tc>
          <w:tcPr>
            <w:tcW w:w="1559" w:type="dxa"/>
          </w:tcPr>
          <w:p w:rsidR="00ED707E" w:rsidRPr="00ED707E" w:rsidRDefault="00ED707E" w:rsidP="00ED707E">
            <w:pPr>
              <w:jc w:val="center"/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>Республика Тыва</w:t>
            </w:r>
          </w:p>
        </w:tc>
        <w:tc>
          <w:tcPr>
            <w:tcW w:w="3686" w:type="dxa"/>
          </w:tcPr>
          <w:p w:rsidR="00ED707E" w:rsidRPr="00ED707E" w:rsidRDefault="00ED707E" w:rsidP="00ED707E">
            <w:pPr>
              <w:jc w:val="both"/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>Комплекс мер, направленных на развитие в Республике Тыва социальной поддержки семей с низким уровнем дохода</w:t>
            </w:r>
          </w:p>
        </w:tc>
        <w:tc>
          <w:tcPr>
            <w:tcW w:w="2410" w:type="dxa"/>
          </w:tcPr>
          <w:p w:rsidR="00ED707E" w:rsidRPr="00ED707E" w:rsidRDefault="00ED707E" w:rsidP="00ED707E">
            <w:pPr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 xml:space="preserve">Министерство труда и социальной политики Республики Тыва </w:t>
            </w:r>
          </w:p>
        </w:tc>
      </w:tr>
      <w:tr w:rsidR="00ED707E" w:rsidRPr="00ED707E" w:rsidTr="00341C1A">
        <w:tc>
          <w:tcPr>
            <w:tcW w:w="709" w:type="dxa"/>
          </w:tcPr>
          <w:p w:rsidR="00ED707E" w:rsidRPr="00ED707E" w:rsidRDefault="00ED707E" w:rsidP="00341C1A">
            <w:pPr>
              <w:numPr>
                <w:ilvl w:val="0"/>
                <w:numId w:val="1"/>
              </w:numPr>
              <w:spacing w:after="200" w:line="276" w:lineRule="auto"/>
              <w:ind w:left="0" w:firstLine="3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707E" w:rsidRPr="00ED707E" w:rsidRDefault="00ED707E" w:rsidP="00ED707E">
            <w:pPr>
              <w:jc w:val="center"/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>10-РКМ15</w:t>
            </w:r>
          </w:p>
        </w:tc>
        <w:tc>
          <w:tcPr>
            <w:tcW w:w="1559" w:type="dxa"/>
          </w:tcPr>
          <w:p w:rsidR="00ED707E" w:rsidRPr="00ED707E" w:rsidRDefault="00ED707E" w:rsidP="00ED707E">
            <w:pPr>
              <w:jc w:val="center"/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3686" w:type="dxa"/>
          </w:tcPr>
          <w:p w:rsidR="00ED707E" w:rsidRPr="00ED707E" w:rsidRDefault="00ED707E" w:rsidP="00ED707E">
            <w:pPr>
              <w:jc w:val="both"/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 xml:space="preserve">Комплекс мер Республики Башкортостан на 2022-2023 годы по развитию эффективных социальных практик, направленных на социальную поддержку семей и улучшение условий </w:t>
            </w:r>
            <w:proofErr w:type="spellStart"/>
            <w:proofErr w:type="gramStart"/>
            <w:r w:rsidRPr="00ED707E">
              <w:rPr>
                <w:color w:val="000000"/>
                <w:sz w:val="22"/>
                <w:szCs w:val="22"/>
              </w:rPr>
              <w:t>жизнедея-тельности</w:t>
            </w:r>
            <w:proofErr w:type="spellEnd"/>
            <w:proofErr w:type="gramEnd"/>
            <w:r w:rsidRPr="00ED707E">
              <w:rPr>
                <w:color w:val="000000"/>
                <w:sz w:val="22"/>
                <w:szCs w:val="22"/>
              </w:rPr>
              <w:t xml:space="preserve"> детей в таких семьях</w:t>
            </w:r>
          </w:p>
        </w:tc>
        <w:tc>
          <w:tcPr>
            <w:tcW w:w="2410" w:type="dxa"/>
          </w:tcPr>
          <w:p w:rsidR="00ED707E" w:rsidRPr="00ED707E" w:rsidRDefault="00ED707E" w:rsidP="00ED707E">
            <w:pPr>
              <w:rPr>
                <w:color w:val="000000"/>
                <w:sz w:val="22"/>
                <w:szCs w:val="22"/>
              </w:rPr>
            </w:pPr>
            <w:r w:rsidRPr="00ED707E">
              <w:rPr>
                <w:color w:val="000000"/>
                <w:sz w:val="22"/>
                <w:szCs w:val="22"/>
              </w:rPr>
              <w:t>Министерство семьи, труда и социальной защиты населения Республики Башкортостан</w:t>
            </w:r>
          </w:p>
        </w:tc>
      </w:tr>
    </w:tbl>
    <w:p w:rsidR="00ED707E" w:rsidRDefault="00ED707E" w:rsidP="00ED707E">
      <w:pPr>
        <w:jc w:val="center"/>
        <w:rPr>
          <w:b/>
          <w:sz w:val="22"/>
          <w:szCs w:val="22"/>
        </w:rPr>
      </w:pPr>
    </w:p>
    <w:p w:rsidR="00ED707E" w:rsidRPr="00ED707E" w:rsidRDefault="00ED707E" w:rsidP="00ED707E">
      <w:pPr>
        <w:jc w:val="center"/>
        <w:rPr>
          <w:b/>
          <w:sz w:val="22"/>
          <w:szCs w:val="22"/>
        </w:rPr>
      </w:pPr>
    </w:p>
    <w:p w:rsidR="00ED707E" w:rsidRPr="00ED707E" w:rsidRDefault="00ED707E" w:rsidP="00ED707E">
      <w:pPr>
        <w:rPr>
          <w:b/>
          <w:sz w:val="22"/>
          <w:szCs w:val="22"/>
        </w:rPr>
      </w:pPr>
    </w:p>
    <w:p w:rsidR="00ED707E" w:rsidRPr="003127B8" w:rsidRDefault="00ED707E" w:rsidP="00ED707E">
      <w:pPr>
        <w:widowControl w:val="0"/>
        <w:ind w:firstLine="709"/>
        <w:jc w:val="center"/>
        <w:rPr>
          <w:sz w:val="28"/>
          <w:szCs w:val="28"/>
        </w:rPr>
      </w:pPr>
    </w:p>
    <w:sectPr w:rsidR="00ED707E" w:rsidRPr="003127B8" w:rsidSect="00E77772">
      <w:footerReference w:type="default" r:id="rId9"/>
      <w:pgSz w:w="11906" w:h="16838"/>
      <w:pgMar w:top="851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23" w:rsidRDefault="006A4223" w:rsidP="00B74A7D">
      <w:r>
        <w:separator/>
      </w:r>
    </w:p>
  </w:endnote>
  <w:endnote w:type="continuationSeparator" w:id="0">
    <w:p w:rsidR="006A4223" w:rsidRDefault="006A4223" w:rsidP="00B7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154064"/>
      <w:docPartObj>
        <w:docPartGallery w:val="Page Numbers (Bottom of Page)"/>
        <w:docPartUnique/>
      </w:docPartObj>
    </w:sdtPr>
    <w:sdtEndPr/>
    <w:sdtContent>
      <w:p w:rsidR="00D473FE" w:rsidRDefault="00D473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369">
          <w:rPr>
            <w:noProof/>
          </w:rPr>
          <w:t>4</w:t>
        </w:r>
        <w:r>
          <w:fldChar w:fldCharType="end"/>
        </w:r>
      </w:p>
    </w:sdtContent>
  </w:sdt>
  <w:p w:rsidR="00B74A7D" w:rsidRDefault="00B74A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23" w:rsidRDefault="006A4223" w:rsidP="00B74A7D">
      <w:r>
        <w:separator/>
      </w:r>
    </w:p>
  </w:footnote>
  <w:footnote w:type="continuationSeparator" w:id="0">
    <w:p w:rsidR="006A4223" w:rsidRDefault="006A4223" w:rsidP="00B7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0721E"/>
    <w:multiLevelType w:val="hybridMultilevel"/>
    <w:tmpl w:val="96048E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75"/>
    <w:rsid w:val="00021D4E"/>
    <w:rsid w:val="00033203"/>
    <w:rsid w:val="00040DDE"/>
    <w:rsid w:val="00044AA1"/>
    <w:rsid w:val="000578F7"/>
    <w:rsid w:val="00063DD2"/>
    <w:rsid w:val="0006472F"/>
    <w:rsid w:val="00064CFB"/>
    <w:rsid w:val="00080EB6"/>
    <w:rsid w:val="00083B4E"/>
    <w:rsid w:val="00097274"/>
    <w:rsid w:val="000A299E"/>
    <w:rsid w:val="000A2E15"/>
    <w:rsid w:val="000A6C87"/>
    <w:rsid w:val="000B1BFC"/>
    <w:rsid w:val="000B4274"/>
    <w:rsid w:val="000C6694"/>
    <w:rsid w:val="000E6DF9"/>
    <w:rsid w:val="000F0122"/>
    <w:rsid w:val="000F67E2"/>
    <w:rsid w:val="000F74C4"/>
    <w:rsid w:val="001106C8"/>
    <w:rsid w:val="001220AD"/>
    <w:rsid w:val="00122870"/>
    <w:rsid w:val="00124128"/>
    <w:rsid w:val="00125E4B"/>
    <w:rsid w:val="00131948"/>
    <w:rsid w:val="001421C7"/>
    <w:rsid w:val="00143541"/>
    <w:rsid w:val="00151AF7"/>
    <w:rsid w:val="00164615"/>
    <w:rsid w:val="001828D7"/>
    <w:rsid w:val="00185013"/>
    <w:rsid w:val="00191586"/>
    <w:rsid w:val="001941F7"/>
    <w:rsid w:val="001A3131"/>
    <w:rsid w:val="001A5236"/>
    <w:rsid w:val="001A7569"/>
    <w:rsid w:val="001C5ABB"/>
    <w:rsid w:val="001C7B58"/>
    <w:rsid w:val="001D39FA"/>
    <w:rsid w:val="001F3858"/>
    <w:rsid w:val="002166E1"/>
    <w:rsid w:val="00227FFA"/>
    <w:rsid w:val="002324A2"/>
    <w:rsid w:val="0025190C"/>
    <w:rsid w:val="00252F37"/>
    <w:rsid w:val="0025434B"/>
    <w:rsid w:val="002638CF"/>
    <w:rsid w:val="00266407"/>
    <w:rsid w:val="00266B46"/>
    <w:rsid w:val="002764D9"/>
    <w:rsid w:val="00281181"/>
    <w:rsid w:val="002A2546"/>
    <w:rsid w:val="002A2E1C"/>
    <w:rsid w:val="002B31A3"/>
    <w:rsid w:val="002B3ED2"/>
    <w:rsid w:val="002C5791"/>
    <w:rsid w:val="002D0A1F"/>
    <w:rsid w:val="002D6989"/>
    <w:rsid w:val="002E4AB5"/>
    <w:rsid w:val="002F2FE6"/>
    <w:rsid w:val="00301EB5"/>
    <w:rsid w:val="003127B8"/>
    <w:rsid w:val="0031613A"/>
    <w:rsid w:val="0031644D"/>
    <w:rsid w:val="003224B5"/>
    <w:rsid w:val="00341C1A"/>
    <w:rsid w:val="003523F7"/>
    <w:rsid w:val="00357968"/>
    <w:rsid w:val="00370991"/>
    <w:rsid w:val="003855E7"/>
    <w:rsid w:val="003855F7"/>
    <w:rsid w:val="0039691E"/>
    <w:rsid w:val="003A334C"/>
    <w:rsid w:val="003B4DF6"/>
    <w:rsid w:val="003B6ABB"/>
    <w:rsid w:val="003C323F"/>
    <w:rsid w:val="003C6636"/>
    <w:rsid w:val="003D205E"/>
    <w:rsid w:val="003D6D5A"/>
    <w:rsid w:val="003F20FA"/>
    <w:rsid w:val="00407C8B"/>
    <w:rsid w:val="00416068"/>
    <w:rsid w:val="0042115E"/>
    <w:rsid w:val="0042645A"/>
    <w:rsid w:val="004264FF"/>
    <w:rsid w:val="0043515C"/>
    <w:rsid w:val="00444362"/>
    <w:rsid w:val="00444F3A"/>
    <w:rsid w:val="0044755D"/>
    <w:rsid w:val="00450956"/>
    <w:rsid w:val="00456B03"/>
    <w:rsid w:val="00481267"/>
    <w:rsid w:val="00481D53"/>
    <w:rsid w:val="00482F86"/>
    <w:rsid w:val="0048467E"/>
    <w:rsid w:val="00485E50"/>
    <w:rsid w:val="004938AC"/>
    <w:rsid w:val="004A0470"/>
    <w:rsid w:val="004B61BF"/>
    <w:rsid w:val="004B7156"/>
    <w:rsid w:val="004C6872"/>
    <w:rsid w:val="004F59F8"/>
    <w:rsid w:val="004F641C"/>
    <w:rsid w:val="0050403C"/>
    <w:rsid w:val="005156D1"/>
    <w:rsid w:val="0051619A"/>
    <w:rsid w:val="00517F7A"/>
    <w:rsid w:val="00525769"/>
    <w:rsid w:val="0053198F"/>
    <w:rsid w:val="00532F0A"/>
    <w:rsid w:val="005336E0"/>
    <w:rsid w:val="005429CA"/>
    <w:rsid w:val="005464B8"/>
    <w:rsid w:val="005467CB"/>
    <w:rsid w:val="00547671"/>
    <w:rsid w:val="005511AA"/>
    <w:rsid w:val="00551D9F"/>
    <w:rsid w:val="00562FF0"/>
    <w:rsid w:val="00563A34"/>
    <w:rsid w:val="00564847"/>
    <w:rsid w:val="00570FEF"/>
    <w:rsid w:val="00573AEC"/>
    <w:rsid w:val="005915AB"/>
    <w:rsid w:val="005B1F75"/>
    <w:rsid w:val="005D2562"/>
    <w:rsid w:val="005D2D99"/>
    <w:rsid w:val="005D6D47"/>
    <w:rsid w:val="005D7A37"/>
    <w:rsid w:val="005E4B2D"/>
    <w:rsid w:val="005E6197"/>
    <w:rsid w:val="005F20FB"/>
    <w:rsid w:val="0060365F"/>
    <w:rsid w:val="00605D15"/>
    <w:rsid w:val="00612F64"/>
    <w:rsid w:val="006155BA"/>
    <w:rsid w:val="0061702C"/>
    <w:rsid w:val="00617F2C"/>
    <w:rsid w:val="00622EA2"/>
    <w:rsid w:val="00630C4D"/>
    <w:rsid w:val="00630E7C"/>
    <w:rsid w:val="00631487"/>
    <w:rsid w:val="00634439"/>
    <w:rsid w:val="00635787"/>
    <w:rsid w:val="00637758"/>
    <w:rsid w:val="00637BDD"/>
    <w:rsid w:val="00644F79"/>
    <w:rsid w:val="006510B7"/>
    <w:rsid w:val="00652ACC"/>
    <w:rsid w:val="00655516"/>
    <w:rsid w:val="00657933"/>
    <w:rsid w:val="00663545"/>
    <w:rsid w:val="00670D64"/>
    <w:rsid w:val="00672C67"/>
    <w:rsid w:val="00675ABA"/>
    <w:rsid w:val="00682A54"/>
    <w:rsid w:val="00683212"/>
    <w:rsid w:val="00684818"/>
    <w:rsid w:val="006851DD"/>
    <w:rsid w:val="006877F0"/>
    <w:rsid w:val="0069573A"/>
    <w:rsid w:val="006A0796"/>
    <w:rsid w:val="006A202E"/>
    <w:rsid w:val="006A2C4B"/>
    <w:rsid w:val="006A2FB4"/>
    <w:rsid w:val="006A4223"/>
    <w:rsid w:val="006B24EE"/>
    <w:rsid w:val="006B2EC8"/>
    <w:rsid w:val="006F072A"/>
    <w:rsid w:val="006F5DA2"/>
    <w:rsid w:val="00710598"/>
    <w:rsid w:val="00711476"/>
    <w:rsid w:val="00725D74"/>
    <w:rsid w:val="00726054"/>
    <w:rsid w:val="0072648F"/>
    <w:rsid w:val="00736AB5"/>
    <w:rsid w:val="007432F2"/>
    <w:rsid w:val="00743FD2"/>
    <w:rsid w:val="00744E6F"/>
    <w:rsid w:val="00745B51"/>
    <w:rsid w:val="00766754"/>
    <w:rsid w:val="0076713C"/>
    <w:rsid w:val="0076761D"/>
    <w:rsid w:val="00773D27"/>
    <w:rsid w:val="007769B4"/>
    <w:rsid w:val="007802D5"/>
    <w:rsid w:val="0078362D"/>
    <w:rsid w:val="007A39AB"/>
    <w:rsid w:val="007B282F"/>
    <w:rsid w:val="007B647A"/>
    <w:rsid w:val="007D1E76"/>
    <w:rsid w:val="007E03A7"/>
    <w:rsid w:val="007E6703"/>
    <w:rsid w:val="007E7216"/>
    <w:rsid w:val="007F38B8"/>
    <w:rsid w:val="00804F5E"/>
    <w:rsid w:val="00807DCF"/>
    <w:rsid w:val="00822A06"/>
    <w:rsid w:val="0083727E"/>
    <w:rsid w:val="00844514"/>
    <w:rsid w:val="00845DF5"/>
    <w:rsid w:val="00847A02"/>
    <w:rsid w:val="008577F1"/>
    <w:rsid w:val="00862718"/>
    <w:rsid w:val="00864E0C"/>
    <w:rsid w:val="008823B3"/>
    <w:rsid w:val="008871F3"/>
    <w:rsid w:val="0089244B"/>
    <w:rsid w:val="008934B1"/>
    <w:rsid w:val="00895DEE"/>
    <w:rsid w:val="00895F6E"/>
    <w:rsid w:val="008B075A"/>
    <w:rsid w:val="008B24ED"/>
    <w:rsid w:val="008C068F"/>
    <w:rsid w:val="008D11AA"/>
    <w:rsid w:val="008E0E46"/>
    <w:rsid w:val="008E243C"/>
    <w:rsid w:val="008E7D2D"/>
    <w:rsid w:val="008F72D3"/>
    <w:rsid w:val="008F7A1F"/>
    <w:rsid w:val="009014C2"/>
    <w:rsid w:val="009115C8"/>
    <w:rsid w:val="00920F54"/>
    <w:rsid w:val="00930E71"/>
    <w:rsid w:val="00933674"/>
    <w:rsid w:val="00933B25"/>
    <w:rsid w:val="00935533"/>
    <w:rsid w:val="0093783B"/>
    <w:rsid w:val="009426BF"/>
    <w:rsid w:val="00945544"/>
    <w:rsid w:val="00951CF1"/>
    <w:rsid w:val="00954353"/>
    <w:rsid w:val="009567B6"/>
    <w:rsid w:val="009712BC"/>
    <w:rsid w:val="00985B2F"/>
    <w:rsid w:val="00990769"/>
    <w:rsid w:val="0099185B"/>
    <w:rsid w:val="009A3CC5"/>
    <w:rsid w:val="009A443D"/>
    <w:rsid w:val="009A5B01"/>
    <w:rsid w:val="009A707C"/>
    <w:rsid w:val="009B1A31"/>
    <w:rsid w:val="009B3ABC"/>
    <w:rsid w:val="009B4282"/>
    <w:rsid w:val="009B689B"/>
    <w:rsid w:val="009D19B2"/>
    <w:rsid w:val="009E2AC0"/>
    <w:rsid w:val="009E48A5"/>
    <w:rsid w:val="009F253B"/>
    <w:rsid w:val="009F613D"/>
    <w:rsid w:val="00A11829"/>
    <w:rsid w:val="00A12091"/>
    <w:rsid w:val="00A13DB5"/>
    <w:rsid w:val="00A20CF8"/>
    <w:rsid w:val="00A263CF"/>
    <w:rsid w:val="00A330EF"/>
    <w:rsid w:val="00A42F15"/>
    <w:rsid w:val="00A4397E"/>
    <w:rsid w:val="00A6181F"/>
    <w:rsid w:val="00A75343"/>
    <w:rsid w:val="00A763D1"/>
    <w:rsid w:val="00A81F8B"/>
    <w:rsid w:val="00A92D1A"/>
    <w:rsid w:val="00AA01C3"/>
    <w:rsid w:val="00AA61B6"/>
    <w:rsid w:val="00AB35DA"/>
    <w:rsid w:val="00AB4DE8"/>
    <w:rsid w:val="00AB6906"/>
    <w:rsid w:val="00AC0EE8"/>
    <w:rsid w:val="00AC4930"/>
    <w:rsid w:val="00AC7EFF"/>
    <w:rsid w:val="00AD07A6"/>
    <w:rsid w:val="00AE0939"/>
    <w:rsid w:val="00B03B85"/>
    <w:rsid w:val="00B321A9"/>
    <w:rsid w:val="00B4023D"/>
    <w:rsid w:val="00B428B0"/>
    <w:rsid w:val="00B476DF"/>
    <w:rsid w:val="00B548CA"/>
    <w:rsid w:val="00B558C6"/>
    <w:rsid w:val="00B62DC4"/>
    <w:rsid w:val="00B6678E"/>
    <w:rsid w:val="00B7301D"/>
    <w:rsid w:val="00B74718"/>
    <w:rsid w:val="00B74A7D"/>
    <w:rsid w:val="00B82425"/>
    <w:rsid w:val="00B84BC7"/>
    <w:rsid w:val="00BA52BF"/>
    <w:rsid w:val="00BB0B75"/>
    <w:rsid w:val="00BC2043"/>
    <w:rsid w:val="00BC2D90"/>
    <w:rsid w:val="00BC440C"/>
    <w:rsid w:val="00BD506B"/>
    <w:rsid w:val="00BD64C0"/>
    <w:rsid w:val="00BE1C5A"/>
    <w:rsid w:val="00BF76CA"/>
    <w:rsid w:val="00C0138F"/>
    <w:rsid w:val="00C051D6"/>
    <w:rsid w:val="00C11977"/>
    <w:rsid w:val="00C13679"/>
    <w:rsid w:val="00C1537A"/>
    <w:rsid w:val="00C2274E"/>
    <w:rsid w:val="00C24884"/>
    <w:rsid w:val="00C32E70"/>
    <w:rsid w:val="00C442B8"/>
    <w:rsid w:val="00C4787B"/>
    <w:rsid w:val="00C51E8C"/>
    <w:rsid w:val="00C566B7"/>
    <w:rsid w:val="00C57CB0"/>
    <w:rsid w:val="00C62FD8"/>
    <w:rsid w:val="00C67673"/>
    <w:rsid w:val="00C7281B"/>
    <w:rsid w:val="00C83611"/>
    <w:rsid w:val="00C91E75"/>
    <w:rsid w:val="00CB15F0"/>
    <w:rsid w:val="00CB7181"/>
    <w:rsid w:val="00CC6B3E"/>
    <w:rsid w:val="00CD6A44"/>
    <w:rsid w:val="00CE094F"/>
    <w:rsid w:val="00D01C8D"/>
    <w:rsid w:val="00D04485"/>
    <w:rsid w:val="00D07F97"/>
    <w:rsid w:val="00D100B9"/>
    <w:rsid w:val="00D13D27"/>
    <w:rsid w:val="00D16EC1"/>
    <w:rsid w:val="00D171F8"/>
    <w:rsid w:val="00D207C0"/>
    <w:rsid w:val="00D249DC"/>
    <w:rsid w:val="00D30347"/>
    <w:rsid w:val="00D3158C"/>
    <w:rsid w:val="00D34F64"/>
    <w:rsid w:val="00D473FE"/>
    <w:rsid w:val="00D47FF2"/>
    <w:rsid w:val="00D7333E"/>
    <w:rsid w:val="00D7364E"/>
    <w:rsid w:val="00D75A12"/>
    <w:rsid w:val="00D8082C"/>
    <w:rsid w:val="00D808F2"/>
    <w:rsid w:val="00D85412"/>
    <w:rsid w:val="00D87DC5"/>
    <w:rsid w:val="00D909D2"/>
    <w:rsid w:val="00D94F96"/>
    <w:rsid w:val="00DA28C6"/>
    <w:rsid w:val="00DA4063"/>
    <w:rsid w:val="00DA7CA1"/>
    <w:rsid w:val="00DB0C8B"/>
    <w:rsid w:val="00DB0D2D"/>
    <w:rsid w:val="00DB3ADB"/>
    <w:rsid w:val="00DB4E30"/>
    <w:rsid w:val="00DB663A"/>
    <w:rsid w:val="00DC069B"/>
    <w:rsid w:val="00DC7A76"/>
    <w:rsid w:val="00DD41BB"/>
    <w:rsid w:val="00DD7700"/>
    <w:rsid w:val="00E0731D"/>
    <w:rsid w:val="00E10B7C"/>
    <w:rsid w:val="00E15E4F"/>
    <w:rsid w:val="00E2131C"/>
    <w:rsid w:val="00E2245E"/>
    <w:rsid w:val="00E24C32"/>
    <w:rsid w:val="00E31FC7"/>
    <w:rsid w:val="00E54A24"/>
    <w:rsid w:val="00E554E6"/>
    <w:rsid w:val="00E56468"/>
    <w:rsid w:val="00E7122C"/>
    <w:rsid w:val="00E733A8"/>
    <w:rsid w:val="00E766E6"/>
    <w:rsid w:val="00E77772"/>
    <w:rsid w:val="00E837CE"/>
    <w:rsid w:val="00E857D9"/>
    <w:rsid w:val="00E97DF0"/>
    <w:rsid w:val="00EA4A91"/>
    <w:rsid w:val="00EB4E4C"/>
    <w:rsid w:val="00EB5BC0"/>
    <w:rsid w:val="00EC5D3B"/>
    <w:rsid w:val="00ED707E"/>
    <w:rsid w:val="00EE10E0"/>
    <w:rsid w:val="00EE18F5"/>
    <w:rsid w:val="00EF1094"/>
    <w:rsid w:val="00EF46A9"/>
    <w:rsid w:val="00EF4E9A"/>
    <w:rsid w:val="00F12369"/>
    <w:rsid w:val="00F154AB"/>
    <w:rsid w:val="00F24C1D"/>
    <w:rsid w:val="00F31DBA"/>
    <w:rsid w:val="00F361F9"/>
    <w:rsid w:val="00F4108C"/>
    <w:rsid w:val="00F4590B"/>
    <w:rsid w:val="00F508D7"/>
    <w:rsid w:val="00F52AC3"/>
    <w:rsid w:val="00F56767"/>
    <w:rsid w:val="00F56FA0"/>
    <w:rsid w:val="00F726E6"/>
    <w:rsid w:val="00F84DD5"/>
    <w:rsid w:val="00F9136C"/>
    <w:rsid w:val="00F919F6"/>
    <w:rsid w:val="00FA4469"/>
    <w:rsid w:val="00FA7321"/>
    <w:rsid w:val="00FB7147"/>
    <w:rsid w:val="00FC1A84"/>
    <w:rsid w:val="00FC54BD"/>
    <w:rsid w:val="00FF0560"/>
    <w:rsid w:val="00FF06B5"/>
    <w:rsid w:val="00FF1965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8D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uiPriority w:val="20"/>
    <w:qFormat/>
    <w:rsid w:val="003B4DF6"/>
    <w:rPr>
      <w:i/>
      <w:i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C6B3E"/>
    <w:rPr>
      <w:rFonts w:ascii="Verdana" w:hAnsi="Verdana" w:cs="Verdana"/>
      <w:sz w:val="20"/>
      <w:szCs w:val="20"/>
      <w:lang w:val="en-US" w:eastAsia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064CFB"/>
    <w:pPr>
      <w:spacing w:line="360" w:lineRule="auto"/>
      <w:ind w:right="-6" w:firstLine="567"/>
      <w:jc w:val="both"/>
    </w:pPr>
    <w:rPr>
      <w:sz w:val="28"/>
      <w:szCs w:val="28"/>
    </w:rPr>
  </w:style>
  <w:style w:type="paragraph" w:customStyle="1" w:styleId="Iauiue">
    <w:name w:val="Iau?iue"/>
    <w:rsid w:val="00EE18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9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9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74A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4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4A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4A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8D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uiPriority w:val="20"/>
    <w:qFormat/>
    <w:rsid w:val="003B4DF6"/>
    <w:rPr>
      <w:i/>
      <w:i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C6B3E"/>
    <w:rPr>
      <w:rFonts w:ascii="Verdana" w:hAnsi="Verdana" w:cs="Verdana"/>
      <w:sz w:val="20"/>
      <w:szCs w:val="20"/>
      <w:lang w:val="en-US" w:eastAsia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064CFB"/>
    <w:pPr>
      <w:spacing w:line="360" w:lineRule="auto"/>
      <w:ind w:right="-6" w:firstLine="567"/>
      <w:jc w:val="both"/>
    </w:pPr>
    <w:rPr>
      <w:sz w:val="28"/>
      <w:szCs w:val="28"/>
    </w:rPr>
  </w:style>
  <w:style w:type="paragraph" w:customStyle="1" w:styleId="Iauiue">
    <w:name w:val="Iau?iue"/>
    <w:rsid w:val="00EE18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9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9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74A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4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4A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4A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3496-BF15-47F5-A2A9-486EE64D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Шулакова Ольга Борисовна</cp:lastModifiedBy>
  <cp:revision>176</cp:revision>
  <cp:lastPrinted>2021-11-22T12:39:00Z</cp:lastPrinted>
  <dcterms:created xsi:type="dcterms:W3CDTF">2019-08-14T15:51:00Z</dcterms:created>
  <dcterms:modified xsi:type="dcterms:W3CDTF">2021-11-26T11:22:00Z</dcterms:modified>
</cp:coreProperties>
</file>